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A6A" w:rsidRDefault="002B6A6A" w:rsidP="002B6A6A">
      <w:pPr>
        <w:autoSpaceDE w:val="0"/>
        <w:autoSpaceDN w:val="0"/>
        <w:adjustRightInd w:val="0"/>
        <w:ind w:firstLine="120"/>
        <w:jc w:val="center"/>
        <w:rPr>
          <w:rFonts w:ascii="Arial Narrow" w:hAnsi="Arial Narrow"/>
          <w:i/>
          <w:iCs/>
          <w:sz w:val="20"/>
          <w:szCs w:val="20"/>
        </w:rPr>
      </w:pPr>
      <w:r>
        <w:rPr>
          <w:rFonts w:ascii="Arial Black" w:hAnsi="Arial Black"/>
          <w:b/>
          <w:bCs/>
          <w:caps/>
          <w:sz w:val="20"/>
          <w:szCs w:val="20"/>
        </w:rPr>
        <w:t xml:space="preserve">ZMLUVA O DIELO </w:t>
      </w:r>
      <w:r>
        <w:rPr>
          <w:rFonts w:ascii="Arial Black" w:hAnsi="Arial Black"/>
          <w:b/>
          <w:bCs/>
          <w:sz w:val="20"/>
          <w:szCs w:val="20"/>
        </w:rPr>
        <w:t>č</w:t>
      </w:r>
      <w:r>
        <w:rPr>
          <w:rFonts w:ascii="Arial Narrow" w:hAnsi="Arial Narrow"/>
          <w:b/>
          <w:bCs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.......</w:t>
      </w:r>
      <w:r>
        <w:rPr>
          <w:rFonts w:ascii="Arial Narrow" w:hAnsi="Arial Narrow"/>
          <w:i/>
          <w:iCs/>
          <w:sz w:val="20"/>
          <w:szCs w:val="20"/>
        </w:rPr>
        <w:t>(doplní zhotoviteľ)</w:t>
      </w:r>
    </w:p>
    <w:p w:rsidR="002B6A6A" w:rsidRDefault="002B6A6A" w:rsidP="002B6A6A">
      <w:pPr>
        <w:autoSpaceDE w:val="0"/>
        <w:autoSpaceDN w:val="0"/>
        <w:adjustRightInd w:val="0"/>
        <w:ind w:firstLine="120"/>
        <w:jc w:val="center"/>
        <w:rPr>
          <w:rFonts w:ascii="Arial Narrow" w:hAnsi="Arial Narrow"/>
          <w:i/>
          <w:iCs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ind w:firstLine="12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uzavretá v zmysle § 536 a </w:t>
      </w:r>
      <w:proofErr w:type="spellStart"/>
      <w:r>
        <w:rPr>
          <w:rFonts w:ascii="Arial Narrow" w:hAnsi="Arial Narrow"/>
          <w:sz w:val="20"/>
          <w:szCs w:val="20"/>
        </w:rPr>
        <w:t>nasl</w:t>
      </w:r>
      <w:proofErr w:type="spellEnd"/>
      <w:r>
        <w:rPr>
          <w:rFonts w:ascii="Arial Narrow" w:hAnsi="Arial Narrow"/>
          <w:sz w:val="20"/>
          <w:szCs w:val="20"/>
        </w:rPr>
        <w:t xml:space="preserve">. Obchodného zákonníka č. 513/1991 Zb. v znení neskorších predpisov </w:t>
      </w:r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ČL. I.  </w:t>
      </w:r>
    </w:p>
    <w:p w:rsidR="002B6A6A" w:rsidRDefault="002B6A6A" w:rsidP="002B6A6A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ZMLUVNÉ STRANY</w:t>
      </w:r>
    </w:p>
    <w:p w:rsidR="002B6A6A" w:rsidRDefault="002B6A6A" w:rsidP="002B6A6A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6A6A" w:rsidRDefault="002B6A6A" w:rsidP="002B6A6A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  <w:sz w:val="20"/>
          <w:szCs w:val="20"/>
        </w:rPr>
      </w:pPr>
      <w:r>
        <w:rPr>
          <w:rFonts w:ascii="Arial Narrow" w:hAnsi="Arial Narrow"/>
          <w:bCs/>
          <w:sz w:val="18"/>
          <w:szCs w:val="18"/>
        </w:rPr>
        <w:t>OBJEDNÁVATEĽ</w:t>
      </w:r>
      <w:r>
        <w:rPr>
          <w:rFonts w:ascii="Arial Narrow" w:hAnsi="Arial Narrow"/>
          <w:bCs/>
          <w:iCs/>
          <w:sz w:val="20"/>
          <w:szCs w:val="20"/>
        </w:rPr>
        <w:t xml:space="preserve"> :                         </w:t>
      </w:r>
      <w:r>
        <w:rPr>
          <w:rFonts w:ascii="Arial Narrow" w:hAnsi="Arial Narrow"/>
          <w:b/>
          <w:bCs/>
          <w:sz w:val="20"/>
          <w:szCs w:val="20"/>
        </w:rPr>
        <w:t>Mesto Bardejov</w:t>
      </w:r>
      <w:r>
        <w:rPr>
          <w:rFonts w:ascii="Arial Narrow" w:hAnsi="Arial Narrow"/>
          <w:b/>
          <w:bCs/>
          <w:caps/>
        </w:rPr>
        <w:t xml:space="preserve">    </w:t>
      </w:r>
    </w:p>
    <w:p w:rsidR="002B6A6A" w:rsidRDefault="002B6A6A" w:rsidP="002B6A6A">
      <w:pPr>
        <w:ind w:left="709"/>
        <w:rPr>
          <w:rFonts w:ascii="Arial Narrow" w:hAnsi="Arial Narrow"/>
          <w:b/>
          <w:bCs/>
          <w:cap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Sídlo :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Radničné námestie č. 16, 085 01  Bardejov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 w:cs="Arial"/>
          <w:sz w:val="20"/>
          <w:szCs w:val="20"/>
        </w:rPr>
      </w:pP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zastúpení :                                 MUDr. Boris </w:t>
      </w:r>
      <w:proofErr w:type="spellStart"/>
      <w:r>
        <w:rPr>
          <w:rFonts w:ascii="Arial Narrow" w:hAnsi="Arial Narrow"/>
          <w:sz w:val="20"/>
          <w:szCs w:val="20"/>
        </w:rPr>
        <w:t>Hanuščak</w:t>
      </w:r>
      <w:proofErr w:type="spellEnd"/>
      <w:r>
        <w:rPr>
          <w:rFonts w:ascii="Arial Narrow" w:hAnsi="Arial Narrow"/>
          <w:sz w:val="20"/>
          <w:szCs w:val="20"/>
        </w:rPr>
        <w:t xml:space="preserve"> - primátor mesta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Zástupca na rokovanie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vo veciach </w:t>
      </w:r>
      <w:proofErr w:type="spellStart"/>
      <w:r>
        <w:rPr>
          <w:rFonts w:ascii="Arial Narrow" w:hAnsi="Arial Narrow"/>
          <w:sz w:val="20"/>
          <w:szCs w:val="20"/>
        </w:rPr>
        <w:t>technickýc</w:t>
      </w:r>
      <w:proofErr w:type="spellEnd"/>
      <w:r>
        <w:rPr>
          <w:rFonts w:ascii="Arial Narrow" w:hAnsi="Arial Narrow"/>
          <w:sz w:val="20"/>
          <w:szCs w:val="20"/>
        </w:rPr>
        <w:t xml:space="preserve"> :                Ing. Mikuláš </w:t>
      </w:r>
      <w:proofErr w:type="spellStart"/>
      <w:r>
        <w:rPr>
          <w:rFonts w:ascii="Arial Narrow" w:hAnsi="Arial Narrow"/>
          <w:sz w:val="20"/>
          <w:szCs w:val="20"/>
        </w:rPr>
        <w:t>Serečun</w:t>
      </w:r>
      <w:proofErr w:type="spellEnd"/>
      <w:r>
        <w:rPr>
          <w:rFonts w:ascii="Arial Narrow" w:hAnsi="Arial Narrow"/>
          <w:sz w:val="20"/>
          <w:szCs w:val="20"/>
        </w:rPr>
        <w:t xml:space="preserve"> - </w:t>
      </w:r>
      <w:proofErr w:type="spellStart"/>
      <w:r>
        <w:rPr>
          <w:rFonts w:ascii="Arial Narrow" w:hAnsi="Arial Narrow"/>
          <w:sz w:val="20"/>
          <w:szCs w:val="20"/>
        </w:rPr>
        <w:t>ved</w:t>
      </w:r>
      <w:proofErr w:type="spellEnd"/>
      <w:r>
        <w:rPr>
          <w:rFonts w:ascii="Arial Narrow" w:hAnsi="Arial Narrow"/>
          <w:sz w:val="20"/>
          <w:szCs w:val="20"/>
        </w:rPr>
        <w:t>. odd. PČ MsÚ Bardejov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IČO :                                             00321842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DIČ :                                             2020 622923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IČ DPH :</w:t>
      </w:r>
      <w:r>
        <w:rPr>
          <w:rFonts w:ascii="Arial Narrow" w:hAnsi="Arial Narrow"/>
          <w:sz w:val="20"/>
          <w:szCs w:val="20"/>
        </w:rPr>
        <w:tab/>
        <w:t xml:space="preserve">      </w:t>
      </w:r>
      <w:proofErr w:type="spellStart"/>
      <w:r>
        <w:rPr>
          <w:rFonts w:ascii="Arial Narrow" w:hAnsi="Arial Narrow"/>
          <w:sz w:val="20"/>
          <w:szCs w:val="20"/>
        </w:rPr>
        <w:t>Neplatca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Bankové spojenie :                       </w:t>
      </w:r>
      <w:r>
        <w:rPr>
          <w:rStyle w:val="org"/>
          <w:rFonts w:ascii="Arial Narrow" w:hAnsi="Arial Narrow"/>
          <w:sz w:val="20"/>
          <w:szCs w:val="20"/>
        </w:rPr>
        <w:t>Slovenská sporiteľňa, a. s.</w:t>
      </w:r>
    </w:p>
    <w:p w:rsidR="002B6A6A" w:rsidRDefault="002B6A6A" w:rsidP="002B6A6A">
      <w:pPr>
        <w:ind w:left="5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IBAN:                                            SK70 0900 0000 0050 5698 5200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 w:cs="Arial"/>
          <w:snapToGrid w:val="0"/>
          <w:sz w:val="20"/>
          <w:szCs w:val="20"/>
        </w:rPr>
      </w:pPr>
      <w:r>
        <w:rPr>
          <w:rFonts w:ascii="Arial Narrow" w:hAnsi="Arial Narrow" w:cs="Arial"/>
          <w:snapToGrid w:val="0"/>
          <w:sz w:val="20"/>
          <w:szCs w:val="20"/>
        </w:rPr>
        <w:t>Tel. :                                              054/472 2641 , 4862171</w:t>
      </w:r>
    </w:p>
    <w:p w:rsidR="002B6A6A" w:rsidRDefault="002B6A6A" w:rsidP="002B6A6A">
      <w:pPr>
        <w:tabs>
          <w:tab w:val="left" w:pos="2880"/>
        </w:tabs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E-mail :                                         </w:t>
      </w:r>
      <w:hyperlink r:id="rId5" w:history="1">
        <w:r>
          <w:rPr>
            <w:rStyle w:val="Hypertextovprepojenie"/>
            <w:rFonts w:ascii="Arial Narrow" w:hAnsi="Arial Narrow"/>
            <w:sz w:val="20"/>
            <w:szCs w:val="20"/>
          </w:rPr>
          <w:t>mesto@bardejov.sk</w:t>
        </w:r>
      </w:hyperlink>
    </w:p>
    <w:p w:rsidR="002630A5" w:rsidRPr="002630A5" w:rsidRDefault="002B6A6A" w:rsidP="002630A5">
      <w:pPr>
        <w:ind w:left="709" w:hanging="1"/>
        <w:jc w:val="both"/>
        <w:rPr>
          <w:rFonts w:ascii="Arial Narrow" w:hAnsi="Arial Narrow"/>
          <w:sz w:val="20"/>
          <w:szCs w:val="20"/>
        </w:rPr>
      </w:pPr>
      <w:r w:rsidRPr="002630A5">
        <w:rPr>
          <w:rFonts w:ascii="Arial Narrow" w:hAnsi="Arial Narrow"/>
          <w:sz w:val="20"/>
          <w:szCs w:val="20"/>
        </w:rPr>
        <w:tab/>
      </w:r>
      <w:bookmarkStart w:id="0" w:name="_Hlk510968981"/>
      <w:r w:rsidR="002630A5" w:rsidRPr="002630A5">
        <w:rPr>
          <w:rFonts w:ascii="Arial Narrow" w:hAnsi="Arial Narrow"/>
          <w:sz w:val="20"/>
          <w:szCs w:val="20"/>
        </w:rPr>
        <w:t>Internetová stránka</w:t>
      </w:r>
      <w:bookmarkEnd w:id="0"/>
      <w:r w:rsidR="002630A5" w:rsidRPr="002630A5">
        <w:rPr>
          <w:rFonts w:ascii="Arial Narrow" w:hAnsi="Arial Narrow"/>
          <w:sz w:val="20"/>
          <w:szCs w:val="20"/>
          <w:lang w:eastAsia="ar-SA"/>
        </w:rPr>
        <w:t>:</w:t>
      </w:r>
      <w:r w:rsidR="002630A5" w:rsidRPr="002630A5">
        <w:rPr>
          <w:rFonts w:ascii="Arial Narrow" w:hAnsi="Arial Narrow"/>
          <w:sz w:val="20"/>
          <w:szCs w:val="20"/>
        </w:rPr>
        <w:tab/>
      </w:r>
      <w:r w:rsidR="002630A5">
        <w:rPr>
          <w:rFonts w:ascii="Arial Narrow" w:hAnsi="Arial Narrow"/>
          <w:sz w:val="20"/>
          <w:szCs w:val="20"/>
        </w:rPr>
        <w:t xml:space="preserve">       </w:t>
      </w:r>
      <w:hyperlink r:id="rId6" w:history="1">
        <w:r w:rsidR="002630A5" w:rsidRPr="005D21FA">
          <w:rPr>
            <w:rStyle w:val="Hypertextovprepojenie"/>
            <w:rFonts w:ascii="Arial Narrow" w:hAnsi="Arial Narrow"/>
            <w:sz w:val="20"/>
            <w:szCs w:val="20"/>
          </w:rPr>
          <w:t>www.bardejov.sk</w:t>
        </w:r>
      </w:hyperlink>
    </w:p>
    <w:p w:rsidR="002B6A6A" w:rsidRDefault="002B6A6A" w:rsidP="002B6A6A">
      <w:pPr>
        <w:spacing w:line="20" w:lineRule="atLeas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B6A6A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i/>
          <w:iCs/>
          <w:sz w:val="20"/>
          <w:szCs w:val="20"/>
          <w:lang w:val="en-US"/>
        </w:rPr>
      </w:pPr>
      <w:r>
        <w:rPr>
          <w:rFonts w:ascii="Arial Narrow" w:hAnsi="Arial Narrow"/>
          <w:sz w:val="20"/>
          <w:szCs w:val="20"/>
        </w:rPr>
        <w:t xml:space="preserve">Ďalej len </w:t>
      </w:r>
      <w:proofErr w:type="spellStart"/>
      <w:r>
        <w:rPr>
          <w:rFonts w:ascii="Arial Narrow" w:hAnsi="Arial Narrow"/>
          <w:i/>
          <w:iCs/>
          <w:sz w:val="20"/>
          <w:szCs w:val="20"/>
        </w:rPr>
        <w:t>Objedn</w:t>
      </w:r>
      <w:r>
        <w:rPr>
          <w:rFonts w:ascii="Arial Narrow" w:hAnsi="Arial Narrow"/>
          <w:i/>
          <w:iCs/>
          <w:sz w:val="20"/>
          <w:szCs w:val="20"/>
          <w:lang w:val="en-US"/>
        </w:rPr>
        <w:t>ávateľ</w:t>
      </w:r>
      <w:proofErr w:type="spellEnd"/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</w:t>
      </w:r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1.2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Cs/>
          <w:iCs/>
          <w:sz w:val="20"/>
          <w:szCs w:val="20"/>
        </w:rPr>
        <w:t>ZHOTOVITEĽ :</w:t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b/>
          <w:bCs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B6A6A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Sídlo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B6A6A" w:rsidRDefault="002B6A6A" w:rsidP="002B6A6A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</w:p>
    <w:p w:rsidR="002B6A6A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Zastúpený a oprávnený</w:t>
      </w:r>
    </w:p>
    <w:p w:rsidR="002B6A6A" w:rsidRDefault="002B6A6A" w:rsidP="002B6A6A">
      <w:pPr>
        <w:autoSpaceDE w:val="0"/>
        <w:autoSpaceDN w:val="0"/>
        <w:adjustRightInd w:val="0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jednať vo veciach zmluvy</w:t>
      </w:r>
      <w:r>
        <w:rPr>
          <w:rFonts w:ascii="Arial Narrow" w:hAnsi="Arial Narrow"/>
          <w:b/>
          <w:bCs/>
          <w:sz w:val="20"/>
          <w:szCs w:val="20"/>
        </w:rPr>
        <w:t xml:space="preserve"> :</w:t>
      </w:r>
      <w:r>
        <w:rPr>
          <w:rFonts w:ascii="Arial Narrow" w:hAnsi="Arial Narrow"/>
          <w:b/>
          <w:bCs/>
          <w:sz w:val="20"/>
          <w:szCs w:val="20"/>
        </w:rPr>
        <w:tab/>
      </w:r>
    </w:p>
    <w:p w:rsidR="002B6A6A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IČO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B6A6A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DIČ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B6A6A" w:rsidRDefault="002B6A6A" w:rsidP="002B6A6A">
      <w:pPr>
        <w:autoSpaceDE w:val="0"/>
        <w:autoSpaceDN w:val="0"/>
        <w:adjustRightInd w:val="0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IČ DPH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</w:t>
      </w:r>
    </w:p>
    <w:p w:rsidR="002B6A6A" w:rsidRDefault="002B6A6A" w:rsidP="002B6A6A">
      <w:pPr>
        <w:autoSpaceDE w:val="0"/>
        <w:autoSpaceDN w:val="0"/>
        <w:adjustRightInd w:val="0"/>
        <w:ind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Bankové spojenie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4A39D2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IBAN: </w:t>
      </w:r>
    </w:p>
    <w:p w:rsidR="002B6A6A" w:rsidRPr="004A39D2" w:rsidRDefault="004A39D2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  <w:lang w:val="en-US"/>
        </w:rPr>
      </w:pPr>
      <w:r w:rsidRPr="004A39D2">
        <w:rPr>
          <w:rFonts w:ascii="Arial Narrow" w:hAnsi="Arial Narrow"/>
          <w:sz w:val="20"/>
          <w:szCs w:val="20"/>
        </w:rPr>
        <w:t>SWIFT (BIC) kód:</w:t>
      </w:r>
      <w:r w:rsidR="002B6A6A" w:rsidRPr="004A39D2">
        <w:rPr>
          <w:rFonts w:ascii="Arial Narrow" w:hAnsi="Arial Narrow"/>
          <w:sz w:val="20"/>
          <w:szCs w:val="20"/>
          <w:lang w:val="en-US"/>
        </w:rPr>
        <w:tab/>
      </w:r>
      <w:r w:rsidR="002B6A6A" w:rsidRPr="004A39D2">
        <w:rPr>
          <w:rFonts w:ascii="Arial Narrow" w:hAnsi="Arial Narrow"/>
          <w:sz w:val="20"/>
          <w:szCs w:val="20"/>
          <w:lang w:val="en-US"/>
        </w:rPr>
        <w:tab/>
      </w:r>
      <w:r w:rsidR="002B6A6A" w:rsidRPr="004A39D2">
        <w:rPr>
          <w:rFonts w:ascii="Arial Narrow" w:hAnsi="Arial Narrow"/>
          <w:sz w:val="20"/>
          <w:szCs w:val="20"/>
          <w:lang w:val="en-US"/>
        </w:rPr>
        <w:tab/>
      </w:r>
      <w:r w:rsidR="002B6A6A" w:rsidRPr="004A39D2">
        <w:rPr>
          <w:rFonts w:ascii="Arial Narrow" w:hAnsi="Arial Narrow"/>
          <w:sz w:val="20"/>
          <w:szCs w:val="20"/>
          <w:lang w:val="en-US"/>
        </w:rPr>
        <w:tab/>
      </w:r>
    </w:p>
    <w:p w:rsidR="002B6A6A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>Tel:</w:t>
      </w:r>
      <w:r w:rsidRPr="004A39D2">
        <w:rPr>
          <w:rFonts w:ascii="Arial Narrow" w:hAnsi="Arial Narrow"/>
          <w:sz w:val="20"/>
          <w:szCs w:val="20"/>
        </w:rPr>
        <w:tab/>
      </w:r>
      <w:r w:rsidRPr="004A39D2">
        <w:rPr>
          <w:rFonts w:ascii="Arial Narrow" w:hAnsi="Arial Narrow"/>
          <w:sz w:val="20"/>
          <w:szCs w:val="20"/>
        </w:rPr>
        <w:tab/>
      </w:r>
      <w:r w:rsidRPr="004A39D2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2B6A6A" w:rsidRDefault="002B6A6A" w:rsidP="002B6A6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E-mail :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4A39D2" w:rsidRDefault="002630A5" w:rsidP="002630A5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0"/>
          <w:szCs w:val="20"/>
          <w:lang w:eastAsia="ar-SA"/>
        </w:rPr>
      </w:pPr>
      <w:r w:rsidRPr="002630A5">
        <w:rPr>
          <w:rFonts w:ascii="Arial Narrow" w:hAnsi="Arial Narrow"/>
          <w:sz w:val="20"/>
          <w:szCs w:val="20"/>
        </w:rPr>
        <w:t>Internetová stránka</w:t>
      </w:r>
      <w:r w:rsidRPr="002630A5">
        <w:rPr>
          <w:rFonts w:ascii="Arial Narrow" w:hAnsi="Arial Narrow"/>
          <w:sz w:val="20"/>
          <w:szCs w:val="20"/>
          <w:lang w:eastAsia="ar-SA"/>
        </w:rPr>
        <w:t>:</w:t>
      </w:r>
    </w:p>
    <w:p w:rsidR="002630A5" w:rsidRDefault="002630A5" w:rsidP="002630A5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Ďalej len </w:t>
      </w:r>
      <w:r>
        <w:rPr>
          <w:rFonts w:ascii="Arial Narrow" w:hAnsi="Arial Narrow"/>
          <w:i/>
          <w:iCs/>
          <w:sz w:val="20"/>
          <w:szCs w:val="20"/>
        </w:rPr>
        <w:t>Zhotoviteľ</w:t>
      </w:r>
    </w:p>
    <w:p w:rsidR="002B6A6A" w:rsidRDefault="002B6A6A" w:rsidP="002B6A6A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C01B0D" w:rsidRPr="00FB30B7" w:rsidRDefault="00FB30B7" w:rsidP="00C01B0D">
      <w:pPr>
        <w:pStyle w:val="Nadpis1"/>
        <w:rPr>
          <w:rFonts w:ascii="Arial Narrow" w:hAnsi="Arial Narrow"/>
          <w:b w:val="0"/>
          <w:bCs w:val="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  <w:r w:rsidR="00C01B0D" w:rsidRPr="00FB30B7">
        <w:rPr>
          <w:rFonts w:ascii="Arial Narrow" w:hAnsi="Arial Narrow"/>
          <w:b w:val="0"/>
          <w:bCs w:val="0"/>
          <w:sz w:val="20"/>
          <w:szCs w:val="20"/>
        </w:rPr>
        <w:t>uzatvárajú túto Zmluvu o dielo (ďalej len ako „zmluva“) a prehlasujú, že sú plne spôsobilé na právne úkony.</w:t>
      </w:r>
    </w:p>
    <w:p w:rsidR="002B6A6A" w:rsidRDefault="002B6A6A" w:rsidP="002B6A6A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4A39D2" w:rsidRDefault="004A39D2" w:rsidP="002B6A6A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2B6A6A" w:rsidRDefault="002B6A6A" w:rsidP="002B6A6A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 xml:space="preserve">ČL.II. </w:t>
      </w:r>
    </w:p>
    <w:p w:rsidR="002B6A6A" w:rsidRDefault="002B6A6A" w:rsidP="002B6A6A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PREDMET ZMLUVY</w:t>
      </w:r>
    </w:p>
    <w:p w:rsidR="002B6A6A" w:rsidRDefault="002B6A6A" w:rsidP="002B6A6A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2630A5" w:rsidRDefault="002630A5" w:rsidP="002B6A6A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2B6A6A" w:rsidRPr="00A254D7" w:rsidRDefault="002B6A6A" w:rsidP="00FB30B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hanging="720"/>
        <w:jc w:val="both"/>
        <w:rPr>
          <w:rFonts w:ascii="Arial Narrow" w:hAnsi="Arial Narrow"/>
          <w:sz w:val="20"/>
          <w:szCs w:val="20"/>
        </w:rPr>
      </w:pPr>
      <w:r w:rsidRPr="00A254D7">
        <w:rPr>
          <w:rFonts w:ascii="Arial Narrow" w:hAnsi="Arial Narrow"/>
          <w:sz w:val="20"/>
          <w:szCs w:val="20"/>
        </w:rPr>
        <w:t xml:space="preserve">Predmetom tejto Zmluvy je záväzok zhotoviteľa vykonať pre objednávateľa stavebné práce s názvom:       </w:t>
      </w:r>
    </w:p>
    <w:p w:rsidR="002B6A6A" w:rsidRPr="00A254D7" w:rsidRDefault="002B6A6A" w:rsidP="00FB30B7">
      <w:pPr>
        <w:pStyle w:val="Bezriadkovania"/>
        <w:tabs>
          <w:tab w:val="left" w:pos="709"/>
        </w:tabs>
        <w:ind w:left="426" w:firstLine="0"/>
        <w:jc w:val="center"/>
        <w:rPr>
          <w:rFonts w:ascii="Arial Narrow" w:hAnsi="Arial Narrow"/>
          <w:sz w:val="20"/>
          <w:szCs w:val="20"/>
        </w:rPr>
      </w:pPr>
      <w:r w:rsidRPr="00A254D7">
        <w:rPr>
          <w:rFonts w:ascii="Arial Narrow" w:hAnsi="Arial Narrow"/>
          <w:sz w:val="20"/>
          <w:szCs w:val="20"/>
        </w:rPr>
        <w:t>„</w:t>
      </w:r>
      <w:r w:rsidR="00C01B0D" w:rsidRPr="00A254D7">
        <w:rPr>
          <w:rFonts w:ascii="Arial Narrow" w:hAnsi="Arial Narrow" w:cs="Times New Roman"/>
          <w:sz w:val="20"/>
          <w:szCs w:val="20"/>
        </w:rPr>
        <w:t>VÝSTAVBA DETSKÉHO IHRISKA NA SÍDLISKU VINBARG  V BARDEJOVE</w:t>
      </w:r>
      <w:r w:rsidRPr="00A254D7">
        <w:rPr>
          <w:rFonts w:ascii="Arial Narrow" w:hAnsi="Arial Narrow"/>
          <w:sz w:val="20"/>
          <w:szCs w:val="20"/>
        </w:rPr>
        <w:t>“</w:t>
      </w:r>
    </w:p>
    <w:p w:rsidR="00C01B0D" w:rsidRPr="00A254D7" w:rsidRDefault="00C01B0D" w:rsidP="00FB30B7">
      <w:pPr>
        <w:pStyle w:val="Bezriadkovania"/>
        <w:tabs>
          <w:tab w:val="left" w:pos="709"/>
        </w:tabs>
        <w:ind w:left="426" w:firstLine="0"/>
        <w:jc w:val="center"/>
        <w:rPr>
          <w:rFonts w:ascii="Arial Narrow" w:hAnsi="Arial Narrow" w:cs="Times New Roman"/>
          <w:caps/>
          <w:sz w:val="20"/>
          <w:szCs w:val="20"/>
        </w:rPr>
      </w:pPr>
    </w:p>
    <w:p w:rsidR="002B6A6A" w:rsidRPr="00A254D7" w:rsidRDefault="002B6A6A" w:rsidP="00FB30B7">
      <w:pPr>
        <w:tabs>
          <w:tab w:val="left" w:pos="709"/>
          <w:tab w:val="left" w:pos="3060"/>
        </w:tabs>
        <w:autoSpaceDE w:val="0"/>
        <w:autoSpaceDN w:val="0"/>
        <w:adjustRightInd w:val="0"/>
        <w:ind w:left="708"/>
        <w:jc w:val="both"/>
        <w:rPr>
          <w:rFonts w:ascii="Arial Narrow" w:hAnsi="Arial Narrow"/>
          <w:sz w:val="20"/>
          <w:szCs w:val="20"/>
        </w:rPr>
      </w:pPr>
      <w:r w:rsidRPr="00A254D7">
        <w:rPr>
          <w:rFonts w:ascii="Arial Narrow" w:hAnsi="Arial Narrow"/>
          <w:sz w:val="20"/>
          <w:szCs w:val="20"/>
        </w:rPr>
        <w:t>(ďalej len „dielo“)</w:t>
      </w:r>
      <w:r w:rsidRPr="00A254D7">
        <w:rPr>
          <w:rFonts w:ascii="Arial Narrow" w:hAnsi="Arial Narrow"/>
          <w:b/>
          <w:bCs/>
          <w:sz w:val="20"/>
          <w:szCs w:val="20"/>
        </w:rPr>
        <w:t xml:space="preserve"> </w:t>
      </w:r>
      <w:r w:rsidRPr="00A254D7">
        <w:rPr>
          <w:rFonts w:ascii="Arial Narrow" w:hAnsi="Arial Narrow"/>
          <w:sz w:val="20"/>
          <w:szCs w:val="20"/>
        </w:rPr>
        <w:t>podľa dohodnutých podmienok a záväzok objednávateľa riadne zhotovené dielo prevziať a zaplatiť zhotoviteľovi dohodnutú cenu diela.</w:t>
      </w:r>
    </w:p>
    <w:p w:rsidR="00A254D7" w:rsidRPr="00A254D7" w:rsidRDefault="00A254D7" w:rsidP="00407C2D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60"/>
        <w:ind w:hanging="720"/>
        <w:rPr>
          <w:rFonts w:ascii="Arial Narrow" w:hAnsi="Arial Narrow"/>
          <w:sz w:val="20"/>
          <w:szCs w:val="20"/>
        </w:rPr>
      </w:pPr>
      <w:r w:rsidRPr="00A254D7">
        <w:rPr>
          <w:rFonts w:ascii="Arial Narrow" w:hAnsi="Arial Narrow"/>
          <w:sz w:val="20"/>
          <w:szCs w:val="20"/>
        </w:rPr>
        <w:t xml:space="preserve">Zhotoviteľ sa zaväzuje stavebné dielo zrealizovať a odovzdať objednávateľovi v lehote uvedenej v čl. IV. bod 1. </w:t>
      </w:r>
    </w:p>
    <w:p w:rsidR="00A254D7" w:rsidRDefault="00A254D7" w:rsidP="004A39D2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hanging="720"/>
        <w:jc w:val="both"/>
        <w:rPr>
          <w:rFonts w:ascii="Arial Narrow" w:hAnsi="Arial Narrow"/>
          <w:sz w:val="20"/>
          <w:szCs w:val="20"/>
        </w:rPr>
      </w:pPr>
      <w:r w:rsidRPr="00A254D7">
        <w:rPr>
          <w:rFonts w:ascii="Arial Narrow" w:hAnsi="Arial Narrow"/>
          <w:sz w:val="20"/>
          <w:szCs w:val="20"/>
        </w:rPr>
        <w:t>Objednávateľ sa zaväzuje zrealizované dielo prevziať a zaplatiť zhotoviteľovi zmluvne dohodnutú cenu za dielo.</w:t>
      </w:r>
    </w:p>
    <w:p w:rsidR="004A39D2" w:rsidRPr="004A39D2" w:rsidRDefault="004A39D2" w:rsidP="002630A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4A39D2" w:rsidRDefault="00A254D7" w:rsidP="004A39D2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  <w:r w:rsidRPr="00FB30B7">
        <w:rPr>
          <w:rFonts w:ascii="Arial Narrow" w:hAnsi="Arial Narrow"/>
          <w:bCs/>
          <w:sz w:val="18"/>
          <w:szCs w:val="18"/>
        </w:rPr>
        <w:t>ČL.</w:t>
      </w:r>
      <w:r w:rsidRPr="00FB30B7">
        <w:rPr>
          <w:rFonts w:ascii="Arial Narrow" w:hAnsi="Arial Narrow"/>
          <w:bCs/>
          <w:sz w:val="18"/>
          <w:szCs w:val="18"/>
        </w:rPr>
        <w:t>I</w:t>
      </w:r>
      <w:r w:rsidRPr="00FB30B7">
        <w:rPr>
          <w:rFonts w:ascii="Arial Narrow" w:hAnsi="Arial Narrow"/>
          <w:bCs/>
          <w:sz w:val="18"/>
          <w:szCs w:val="18"/>
        </w:rPr>
        <w:t xml:space="preserve">II. </w:t>
      </w:r>
    </w:p>
    <w:p w:rsidR="00A254D7" w:rsidRPr="004A39D2" w:rsidRDefault="00A254D7" w:rsidP="004A39D2">
      <w:pPr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  <w:r w:rsidRPr="004A39D2">
        <w:rPr>
          <w:rFonts w:ascii="Arial Narrow" w:hAnsi="Arial Narrow"/>
          <w:sz w:val="18"/>
          <w:szCs w:val="18"/>
        </w:rPr>
        <w:t>POVINNOSTI A PRÁVA ZHOTOVITEĽA A OBJEDNÁVATEĽA</w:t>
      </w:r>
    </w:p>
    <w:p w:rsidR="00A254D7" w:rsidRDefault="00A254D7" w:rsidP="00A254D7">
      <w:pPr>
        <w:rPr>
          <w:rFonts w:ascii="Arial Narrow" w:hAnsi="Arial Narrow"/>
          <w:sz w:val="20"/>
          <w:szCs w:val="20"/>
          <w:lang w:eastAsia="cs-CZ"/>
        </w:rPr>
      </w:pPr>
    </w:p>
    <w:p w:rsidR="002630A5" w:rsidRPr="00A254D7" w:rsidRDefault="002630A5" w:rsidP="00A254D7">
      <w:pPr>
        <w:rPr>
          <w:rFonts w:ascii="Arial Narrow" w:hAnsi="Arial Narrow"/>
          <w:sz w:val="20"/>
          <w:szCs w:val="20"/>
          <w:lang w:eastAsia="cs-CZ"/>
        </w:rPr>
      </w:pPr>
    </w:p>
    <w:p w:rsidR="00A254D7" w:rsidRPr="00FB30B7" w:rsidRDefault="00A254D7" w:rsidP="002630A5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Zhotoviteľ sa zaväzuje zrealizovať stavebné dielo na vlastné náklady a na vlastnú zodpovednosť. </w:t>
      </w:r>
    </w:p>
    <w:p w:rsidR="00A254D7" w:rsidRPr="00FB30B7" w:rsidRDefault="00A254D7" w:rsidP="002630A5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Zhotoviteľ sa zaväzuje dielo zrealizovať v prvotriednej kvalite a v zmysle platných noriem a predpisov. </w:t>
      </w:r>
    </w:p>
    <w:p w:rsidR="00A254D7" w:rsidRPr="00FB30B7" w:rsidRDefault="00A254D7" w:rsidP="002630A5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Zhotoviteľ prevezie materiál a techniku potrebnú na realizáciu diela na miesto realizácie diela na vlastné náklady a nebezpečenstvo. </w:t>
      </w:r>
    </w:p>
    <w:p w:rsidR="00A254D7" w:rsidRPr="00FB30B7" w:rsidRDefault="00A254D7" w:rsidP="002630A5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>Zhotoviteľ znáša nebezpečenstvo škody na diele v rozsahu predmetu plnenia zmluvy.</w:t>
      </w:r>
    </w:p>
    <w:p w:rsidR="00A254D7" w:rsidRPr="00FB30B7" w:rsidRDefault="00A254D7" w:rsidP="002630A5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>Zhotoviteľ zodpovedá za poriadok a čistotu na stavenisku. Je povinný odstraňovať odpady a nečistoty, vzniknuté z jeho prác podľa zákona o odpadoch č. 79/2015 Z. z. o odpadoch a o zmene a doplnení niektorých zákonov v znení neskorších predpisov. Zhotoviteľ odstráni ihneď a na vlastné náklady znečistenie verejnej komunikácie, ktoré je výsledkom jeho činnosti.</w:t>
      </w:r>
    </w:p>
    <w:p w:rsidR="00A254D7" w:rsidRPr="00FB30B7" w:rsidRDefault="00A254D7" w:rsidP="002630A5">
      <w:pPr>
        <w:pStyle w:val="Zarkazkladnhotextu2"/>
        <w:numPr>
          <w:ilvl w:val="0"/>
          <w:numId w:val="4"/>
        </w:numPr>
        <w:tabs>
          <w:tab w:val="clear" w:pos="360"/>
          <w:tab w:val="num" w:pos="709"/>
        </w:tabs>
        <w:spacing w:after="60" w:line="240" w:lineRule="auto"/>
        <w:ind w:left="709" w:hanging="709"/>
        <w:jc w:val="both"/>
        <w:rPr>
          <w:rFonts w:ascii="Arial Narrow" w:hAnsi="Arial Narrow"/>
          <w:bCs/>
          <w:color w:val="FF0000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>Objednávateľ požaduje dodržiavať pri realizácií stavebného diela, vyhlášku č. 147/2013 Z. z.,</w:t>
      </w:r>
      <w:r w:rsidRPr="00FB30B7">
        <w:rPr>
          <w:rFonts w:ascii="Arial Narrow" w:hAnsi="Arial Narrow"/>
          <w:kern w:val="36"/>
          <w:sz w:val="20"/>
          <w:szCs w:val="20"/>
        </w:rPr>
        <w:t xml:space="preserve"> </w:t>
      </w:r>
      <w:r w:rsidRPr="00FB30B7">
        <w:rPr>
          <w:rFonts w:ascii="Arial Narrow" w:hAnsi="Arial Narrow"/>
          <w:bCs/>
          <w:sz w:val="20"/>
          <w:szCs w:val="20"/>
        </w:rPr>
        <w:t>ktorou sa ustanovujú podrobnosti na zaistenie bezpečnosti a ochrany zdravia pri stavebných prácach a prácach s nimi súvisiacich a podrobnosti o odbornej spôsobilosti na výkon niektorých pracovných činností v znení neskorších predpisov</w:t>
      </w:r>
      <w:r w:rsidRPr="00FB30B7">
        <w:rPr>
          <w:rFonts w:ascii="Arial Narrow" w:hAnsi="Arial Narrow"/>
          <w:sz w:val="20"/>
          <w:szCs w:val="20"/>
        </w:rPr>
        <w:t>.</w:t>
      </w:r>
    </w:p>
    <w:p w:rsidR="00A254D7" w:rsidRPr="00FB30B7" w:rsidRDefault="00A254D7" w:rsidP="002630A5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>Zhotoviteľ je povinný odovzdať vypratané stavenisko dňom preberacieho konania objednávateľovi.</w:t>
      </w:r>
    </w:p>
    <w:p w:rsidR="00A254D7" w:rsidRPr="00FB30B7" w:rsidRDefault="00A254D7" w:rsidP="002630A5">
      <w:pPr>
        <w:pStyle w:val="Zkladntext"/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Objednávateľ a stavebný dozor bude vykonávať občasný technický dozor v priebehu realizácie stavebného diela a sledovať, či sa práce vykonávajú podľa dohodnutých podmienok a technických noriem. </w:t>
      </w:r>
    </w:p>
    <w:p w:rsidR="00A254D7" w:rsidRPr="00FB30B7" w:rsidRDefault="00A254D7" w:rsidP="002630A5">
      <w:pPr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Zhotoviteľ prehlasuje, že všetky práce v zmysle predmetu tejto zmluvy uvedené v čl. II. budú realizované s tým, že bude dodržaná čistota pracoviska a staveniska zhotoviteľa v požadovanej forme. V opačnom prípade je to chápané ako nedodržanie kvality prác. Objednávateľ má právo vyžadovať od zhotoviteľa doklady preukazujúce dodanie požadovaných materiálov, ktoré sú uvedené v ocenenom Výkaze výmer – rozpočte, ako sú napr. atesty, certifikáty, vyhlásenia o zhode, dodacie listy, technické listy a pod.. Zhotoviteľ je povinný tieto požadované doklady do termínu ich zabudovania do stavebného diela objednávateľovi predložiť.     </w:t>
      </w:r>
    </w:p>
    <w:p w:rsidR="00A254D7" w:rsidRPr="00FB30B7" w:rsidRDefault="00A254D7" w:rsidP="002630A5">
      <w:pPr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V prípade nedodržania kvality vykonávaných prác a nedodržania objednávateľom požadovanej kvality dodaných materiálov i zariadení má objednávateľ právo práce na diele zastaviť a dodaný materiál neprevziať. V prípade sporu o kvalite dodávaného resp. dodaného predmetu tejto zmluvy je dohodnuté, že si objednávateľ do 3 dní po začatí sporu môže nekvalitné, resp. neodsúhlasené časti predmetu plnenia objednať u iného zhotoviteľa. Výška finančného </w:t>
      </w:r>
      <w:proofErr w:type="spellStart"/>
      <w:r w:rsidRPr="00FB30B7">
        <w:rPr>
          <w:rFonts w:ascii="Arial Narrow" w:hAnsi="Arial Narrow"/>
          <w:sz w:val="20"/>
          <w:szCs w:val="20"/>
        </w:rPr>
        <w:t>obnosu</w:t>
      </w:r>
      <w:proofErr w:type="spellEnd"/>
      <w:r w:rsidRPr="00FB30B7">
        <w:rPr>
          <w:rFonts w:ascii="Arial Narrow" w:hAnsi="Arial Narrow"/>
          <w:sz w:val="20"/>
          <w:szCs w:val="20"/>
        </w:rPr>
        <w:t xml:space="preserve"> vyplateného inému zhotoviteľovi za realizáciu prác na predmete tejto zmluvy bude odpočítaná z ceny diela, čiže sa zníži cena diela. Týmto aktom nie sú dotknuté práva objednávateľa na náhradu škôd spôsobených zhotoviteľom nedodržaním kvality prác a materiálov v zmysle tejto zmluvy.</w:t>
      </w:r>
    </w:p>
    <w:p w:rsidR="00A254D7" w:rsidRPr="00FB30B7" w:rsidRDefault="00A254D7" w:rsidP="002630A5">
      <w:pPr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Zhotoviteľ zrealizuje stavebné dielo s podielom plnenia zo zmluvy, ktorý bude zabezpečovať subdodávateľsky v nasledovnej výške: ........%, čo vo finančnom vyjadrení činí: ..........€ bez DPH. </w:t>
      </w:r>
    </w:p>
    <w:p w:rsidR="00A254D7" w:rsidRPr="00FB30B7" w:rsidRDefault="00A254D7" w:rsidP="002630A5">
      <w:pPr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Stavbyvedúcim, resp. zodpovednou osobou zhotoviteľa za realizáciu bude: ................ </w:t>
      </w:r>
    </w:p>
    <w:p w:rsidR="00A254D7" w:rsidRPr="00FB30B7" w:rsidRDefault="00A254D7" w:rsidP="002630A5">
      <w:pPr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Zhotoviteľ sa zaväzuje, v prípade, že to bude relevantné, že bude rešpektovať zmeny v zmluve o poskytnutí dotácie vplývajúce na </w:t>
      </w:r>
      <w:proofErr w:type="spellStart"/>
      <w:r w:rsidRPr="00FB30B7">
        <w:rPr>
          <w:rFonts w:ascii="Arial Narrow" w:hAnsi="Arial Narrow"/>
          <w:sz w:val="20"/>
          <w:szCs w:val="20"/>
        </w:rPr>
        <w:t>ZoD</w:t>
      </w:r>
      <w:proofErr w:type="spellEnd"/>
      <w:r w:rsidRPr="00FB30B7">
        <w:rPr>
          <w:rFonts w:ascii="Arial Narrow" w:hAnsi="Arial Narrow"/>
          <w:sz w:val="20"/>
          <w:szCs w:val="20"/>
        </w:rPr>
        <w:t xml:space="preserve"> a následne pristúpi k rokovaniu  o zmene </w:t>
      </w:r>
      <w:proofErr w:type="spellStart"/>
      <w:r w:rsidRPr="00FB30B7">
        <w:rPr>
          <w:rFonts w:ascii="Arial Narrow" w:hAnsi="Arial Narrow"/>
          <w:sz w:val="20"/>
          <w:szCs w:val="20"/>
        </w:rPr>
        <w:t>ZoD</w:t>
      </w:r>
      <w:proofErr w:type="spellEnd"/>
      <w:r w:rsidRPr="00FB30B7">
        <w:rPr>
          <w:rFonts w:ascii="Arial Narrow" w:hAnsi="Arial Narrow"/>
          <w:sz w:val="20"/>
          <w:szCs w:val="20"/>
        </w:rPr>
        <w:t xml:space="preserve"> formou dodatku.</w:t>
      </w:r>
    </w:p>
    <w:p w:rsidR="00A254D7" w:rsidRPr="00FB30B7" w:rsidRDefault="00A254D7" w:rsidP="002630A5">
      <w:pPr>
        <w:numPr>
          <w:ilvl w:val="0"/>
          <w:numId w:val="4"/>
        </w:numPr>
        <w:tabs>
          <w:tab w:val="clear" w:pos="360"/>
          <w:tab w:val="num" w:pos="709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bCs/>
          <w:sz w:val="20"/>
          <w:szCs w:val="20"/>
        </w:rPr>
        <w:t>Zhotoviteľ sa zaväzuje, že v prípade, ak bude potrebovať navýšiť svoje kapacity pre realizáciu danej zákazky, je podmienkou, aby v tomto prípade zamestnal na realizáciu osoby dlhodobo nezamestnané v mieste realizácie zákazky.</w:t>
      </w:r>
    </w:p>
    <w:p w:rsidR="00FB30B7" w:rsidRDefault="00FB30B7" w:rsidP="00FB30B7">
      <w:pPr>
        <w:autoSpaceDE w:val="0"/>
        <w:autoSpaceDN w:val="0"/>
        <w:adjustRightInd w:val="0"/>
        <w:rPr>
          <w:rFonts w:ascii="Arial Narrow" w:hAnsi="Arial Narrow"/>
          <w:bCs/>
          <w:sz w:val="18"/>
          <w:szCs w:val="18"/>
        </w:rPr>
      </w:pPr>
    </w:p>
    <w:p w:rsidR="002630A5" w:rsidRDefault="002630A5" w:rsidP="00FB30B7">
      <w:pPr>
        <w:autoSpaceDE w:val="0"/>
        <w:autoSpaceDN w:val="0"/>
        <w:adjustRightInd w:val="0"/>
        <w:rPr>
          <w:rFonts w:ascii="Arial Narrow" w:hAnsi="Arial Narrow"/>
          <w:bCs/>
          <w:sz w:val="18"/>
          <w:szCs w:val="18"/>
        </w:rPr>
      </w:pPr>
    </w:p>
    <w:p w:rsidR="00FB30B7" w:rsidRDefault="00FB30B7" w:rsidP="00FB30B7">
      <w:pPr>
        <w:autoSpaceDE w:val="0"/>
        <w:autoSpaceDN w:val="0"/>
        <w:adjustRightInd w:val="0"/>
        <w:rPr>
          <w:rFonts w:ascii="Arial Narrow" w:hAnsi="Arial Narrow"/>
          <w:bCs/>
          <w:sz w:val="18"/>
          <w:szCs w:val="18"/>
        </w:rPr>
      </w:pPr>
    </w:p>
    <w:p w:rsidR="00FB30B7" w:rsidRDefault="00FB30B7" w:rsidP="00FB30B7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  <w:r w:rsidRPr="00FB30B7">
        <w:rPr>
          <w:rFonts w:ascii="Arial Narrow" w:hAnsi="Arial Narrow"/>
          <w:bCs/>
          <w:sz w:val="18"/>
          <w:szCs w:val="18"/>
        </w:rPr>
        <w:t>ČL.</w:t>
      </w:r>
      <w:r>
        <w:rPr>
          <w:rFonts w:ascii="Arial Narrow" w:hAnsi="Arial Narrow"/>
          <w:bCs/>
          <w:sz w:val="18"/>
          <w:szCs w:val="18"/>
        </w:rPr>
        <w:t>IV</w:t>
      </w:r>
      <w:r w:rsidRPr="00FB30B7">
        <w:rPr>
          <w:rFonts w:ascii="Arial Narrow" w:hAnsi="Arial Narrow"/>
          <w:bCs/>
          <w:sz w:val="18"/>
          <w:szCs w:val="18"/>
        </w:rPr>
        <w:t>.</w:t>
      </w:r>
    </w:p>
    <w:p w:rsidR="00A254D7" w:rsidRPr="00FB30B7" w:rsidRDefault="00FB30B7" w:rsidP="00FB30B7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  <w:r w:rsidRPr="00FB30B7">
        <w:rPr>
          <w:rFonts w:ascii="Arial Narrow" w:hAnsi="Arial Narrow"/>
          <w:bCs/>
          <w:sz w:val="18"/>
          <w:szCs w:val="18"/>
        </w:rPr>
        <w:t>DOBA PLNENIA</w:t>
      </w:r>
    </w:p>
    <w:p w:rsidR="00FB30B7" w:rsidRDefault="00FB30B7" w:rsidP="00FB30B7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</w:p>
    <w:p w:rsidR="002630A5" w:rsidRPr="00FB30B7" w:rsidRDefault="002630A5" w:rsidP="00FB30B7">
      <w:pPr>
        <w:autoSpaceDE w:val="0"/>
        <w:autoSpaceDN w:val="0"/>
        <w:adjustRightInd w:val="0"/>
        <w:jc w:val="center"/>
        <w:rPr>
          <w:rFonts w:ascii="Arial Narrow" w:hAnsi="Arial Narrow"/>
          <w:bCs/>
          <w:sz w:val="18"/>
          <w:szCs w:val="18"/>
        </w:rPr>
      </w:pPr>
    </w:p>
    <w:p w:rsidR="00E24B06" w:rsidRPr="00E24B06" w:rsidRDefault="00A254D7" w:rsidP="002630A5">
      <w:pPr>
        <w:pStyle w:val="Zkladntext"/>
        <w:numPr>
          <w:ilvl w:val="0"/>
          <w:numId w:val="3"/>
        </w:numPr>
        <w:tabs>
          <w:tab w:val="right" w:pos="-1980"/>
        </w:tabs>
        <w:spacing w:after="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Zhotoviteľ  sa zaväzuje zrealizovať stavebné práce v rozsahu uvedenom v čl. II. tejto zmluvy </w:t>
      </w:r>
      <w:r w:rsidR="00E24B06">
        <w:rPr>
          <w:rFonts w:ascii="Arial Narrow" w:hAnsi="Arial Narrow"/>
          <w:sz w:val="20"/>
          <w:szCs w:val="20"/>
        </w:rPr>
        <w:t>v dohodnutom čase</w:t>
      </w:r>
      <w:r w:rsidR="00E24B06">
        <w:rPr>
          <w:rFonts w:ascii="Arial Narrow" w:hAnsi="Arial Narrow"/>
          <w:sz w:val="20"/>
          <w:szCs w:val="20"/>
          <w:lang w:val="sk-SK"/>
        </w:rPr>
        <w:t>:</w:t>
      </w:r>
    </w:p>
    <w:p w:rsidR="00E24B06" w:rsidRDefault="00E24B06" w:rsidP="002630A5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709" w:firstLine="0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</w:rPr>
        <w:t xml:space="preserve">Začiatok </w:t>
      </w:r>
      <w:proofErr w:type="spellStart"/>
      <w:r>
        <w:rPr>
          <w:rFonts w:ascii="Arial Narrow" w:hAnsi="Arial Narrow"/>
          <w:sz w:val="20"/>
          <w:szCs w:val="20"/>
        </w:rPr>
        <w:t>realiz</w:t>
      </w:r>
      <w:proofErr w:type="spellEnd"/>
      <w:r>
        <w:rPr>
          <w:rFonts w:ascii="Arial Narrow" w:hAnsi="Arial Narrow"/>
          <w:sz w:val="20"/>
          <w:szCs w:val="20"/>
          <w:lang w:val="pl-PL"/>
        </w:rPr>
        <w:t xml:space="preserve">ácie:       </w:t>
      </w:r>
      <w:r>
        <w:rPr>
          <w:rFonts w:ascii="Arial Narrow" w:hAnsi="Arial Narrow"/>
          <w:bCs/>
          <w:sz w:val="20"/>
          <w:szCs w:val="20"/>
        </w:rPr>
        <w:t>do  10 dní odo dňa odovzdania a prevzatia staveniska</w:t>
      </w:r>
      <w:r w:rsidRPr="00E24B06">
        <w:rPr>
          <w:rFonts w:ascii="Arial Narrow" w:hAnsi="Arial Narrow"/>
          <w:sz w:val="20"/>
          <w:szCs w:val="20"/>
        </w:rPr>
        <w:t xml:space="preserve"> </w:t>
      </w:r>
      <w:r w:rsidRPr="00FB30B7">
        <w:rPr>
          <w:rFonts w:ascii="Arial Narrow" w:hAnsi="Arial Narrow"/>
          <w:sz w:val="20"/>
          <w:szCs w:val="20"/>
        </w:rPr>
        <w:t>od objednávateľa.</w:t>
      </w:r>
    </w:p>
    <w:p w:rsidR="00FB30B7" w:rsidRPr="00E24B06" w:rsidRDefault="00E24B06" w:rsidP="002630A5">
      <w:pPr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60"/>
        <w:ind w:left="709" w:firstLine="0"/>
        <w:jc w:val="both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</w:rPr>
        <w:t xml:space="preserve">Dokončenie </w:t>
      </w:r>
      <w:proofErr w:type="spellStart"/>
      <w:r>
        <w:rPr>
          <w:rFonts w:ascii="Arial Narrow" w:hAnsi="Arial Narrow"/>
          <w:sz w:val="20"/>
          <w:szCs w:val="20"/>
        </w:rPr>
        <w:t>realiz</w:t>
      </w:r>
      <w:proofErr w:type="spellEnd"/>
      <w:r>
        <w:rPr>
          <w:rFonts w:ascii="Arial Narrow" w:hAnsi="Arial Narrow"/>
          <w:sz w:val="20"/>
          <w:szCs w:val="20"/>
          <w:lang w:val="pl-PL"/>
        </w:rPr>
        <w:t xml:space="preserve">ácie: </w:t>
      </w:r>
      <w:r>
        <w:rPr>
          <w:rFonts w:ascii="Arial Narrow" w:hAnsi="Arial Narrow"/>
          <w:bCs/>
          <w:sz w:val="20"/>
          <w:szCs w:val="20"/>
        </w:rPr>
        <w:t>do   30. 1</w:t>
      </w:r>
      <w:r w:rsidR="004A39D2">
        <w:rPr>
          <w:rFonts w:ascii="Arial Narrow" w:hAnsi="Arial Narrow"/>
          <w:bCs/>
          <w:sz w:val="20"/>
          <w:szCs w:val="20"/>
        </w:rPr>
        <w:t>1</w:t>
      </w:r>
      <w:r>
        <w:rPr>
          <w:rFonts w:ascii="Arial Narrow" w:hAnsi="Arial Narrow"/>
          <w:bCs/>
          <w:sz w:val="20"/>
          <w:szCs w:val="20"/>
        </w:rPr>
        <w:t>. 2019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A254D7" w:rsidRPr="00FB30B7" w:rsidRDefault="00A254D7" w:rsidP="002630A5">
      <w:pPr>
        <w:pStyle w:val="Zkladntext"/>
        <w:numPr>
          <w:ilvl w:val="0"/>
          <w:numId w:val="3"/>
        </w:numPr>
        <w:tabs>
          <w:tab w:val="right" w:pos="-1980"/>
        </w:tabs>
        <w:spacing w:after="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bCs/>
          <w:sz w:val="20"/>
          <w:szCs w:val="20"/>
        </w:rPr>
        <w:t>Zhotoviteľ je oprávnený prerušiť výstavbu len v prípade, že klimatické podmienky nebudú umožňovať zrealizovať dielo v požadovanej kvalite za dodržania príslušných noriem, a zákonov. Prerušenie prác musí odsúhlasiť objednávateľ a musí byť zaznamenané napr. v stavebnom denníku, resp. záznamom.</w:t>
      </w:r>
    </w:p>
    <w:p w:rsidR="00A254D7" w:rsidRPr="00FB30B7" w:rsidRDefault="00A254D7" w:rsidP="002630A5">
      <w:pPr>
        <w:pStyle w:val="Zkladntext"/>
        <w:numPr>
          <w:ilvl w:val="0"/>
          <w:numId w:val="3"/>
        </w:numPr>
        <w:tabs>
          <w:tab w:val="right" w:pos="-1980"/>
        </w:tabs>
        <w:spacing w:after="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 xml:space="preserve">Zmluvné strany sa dohodli, že upravia termín plnenia </w:t>
      </w:r>
      <w:proofErr w:type="spellStart"/>
      <w:r w:rsidRPr="00FB30B7">
        <w:rPr>
          <w:rFonts w:ascii="Arial Narrow" w:hAnsi="Arial Narrow"/>
          <w:sz w:val="20"/>
          <w:szCs w:val="20"/>
        </w:rPr>
        <w:t>ZoD</w:t>
      </w:r>
      <w:proofErr w:type="spellEnd"/>
      <w:r w:rsidRPr="00FB30B7">
        <w:rPr>
          <w:rFonts w:ascii="Arial Narrow" w:hAnsi="Arial Narrow"/>
          <w:sz w:val="20"/>
          <w:szCs w:val="20"/>
        </w:rPr>
        <w:t xml:space="preserve"> zodpovedajúcej dobe trvania okolností vyššej moci /živelná pohroma, povodeň a pod./.</w:t>
      </w:r>
    </w:p>
    <w:p w:rsidR="00A254D7" w:rsidRPr="00FB30B7" w:rsidRDefault="00A254D7" w:rsidP="002630A5">
      <w:pPr>
        <w:pStyle w:val="Zkladntext"/>
        <w:numPr>
          <w:ilvl w:val="0"/>
          <w:numId w:val="3"/>
        </w:numPr>
        <w:tabs>
          <w:tab w:val="right" w:pos="-1980"/>
        </w:tabs>
        <w:spacing w:after="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FB30B7">
        <w:rPr>
          <w:rFonts w:ascii="Arial Narrow" w:hAnsi="Arial Narrow"/>
          <w:sz w:val="20"/>
          <w:szCs w:val="20"/>
        </w:rPr>
        <w:t>Miesto realizácie stavebných prác: intravilán mesta Bardejov, v zmysle projektu.</w:t>
      </w:r>
    </w:p>
    <w:p w:rsidR="00E24B06" w:rsidRDefault="00E24B06" w:rsidP="00E24B06">
      <w:pPr>
        <w:pStyle w:val="Odsekzoznamu"/>
        <w:autoSpaceDE w:val="0"/>
        <w:autoSpaceDN w:val="0"/>
        <w:adjustRightInd w:val="0"/>
        <w:ind w:left="720"/>
        <w:rPr>
          <w:rFonts w:ascii="Arial Narrow" w:hAnsi="Arial Narrow"/>
          <w:bCs/>
          <w:sz w:val="18"/>
          <w:szCs w:val="18"/>
        </w:rPr>
      </w:pPr>
    </w:p>
    <w:p w:rsidR="00E24B06" w:rsidRDefault="00E24B06" w:rsidP="002630A5">
      <w:pPr>
        <w:pStyle w:val="Odsekzoznamu"/>
        <w:autoSpaceDE w:val="0"/>
        <w:autoSpaceDN w:val="0"/>
        <w:adjustRightInd w:val="0"/>
        <w:ind w:left="0"/>
        <w:rPr>
          <w:rFonts w:ascii="Arial Narrow" w:hAnsi="Arial Narrow"/>
          <w:bCs/>
          <w:sz w:val="18"/>
          <w:szCs w:val="18"/>
        </w:rPr>
      </w:pPr>
    </w:p>
    <w:p w:rsidR="00E24B06" w:rsidRDefault="00E24B06" w:rsidP="00E24B06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E24B06">
        <w:rPr>
          <w:rFonts w:ascii="Arial Narrow" w:hAnsi="Arial Narrow"/>
          <w:bCs/>
          <w:sz w:val="18"/>
          <w:szCs w:val="18"/>
        </w:rPr>
        <w:t>ČL.V</w:t>
      </w:r>
      <w:r w:rsidR="00407C2D">
        <w:rPr>
          <w:rFonts w:ascii="Arial Narrow" w:hAnsi="Arial Narrow"/>
          <w:bCs/>
          <w:sz w:val="18"/>
          <w:szCs w:val="18"/>
        </w:rPr>
        <w:t>.</w:t>
      </w:r>
    </w:p>
    <w:p w:rsidR="00A254D7" w:rsidRDefault="00E24B06" w:rsidP="002630A5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sz w:val="18"/>
          <w:szCs w:val="18"/>
        </w:rPr>
      </w:pPr>
      <w:r w:rsidRPr="00E24B06">
        <w:rPr>
          <w:rFonts w:ascii="Arial Narrow" w:hAnsi="Arial Narrow"/>
          <w:sz w:val="18"/>
          <w:szCs w:val="18"/>
        </w:rPr>
        <w:t>CENA</w:t>
      </w:r>
    </w:p>
    <w:p w:rsidR="002630A5" w:rsidRDefault="002630A5" w:rsidP="002630A5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sz w:val="18"/>
          <w:szCs w:val="18"/>
        </w:rPr>
      </w:pPr>
    </w:p>
    <w:p w:rsidR="002630A5" w:rsidRPr="00E24B06" w:rsidRDefault="002630A5" w:rsidP="002630A5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</w:p>
    <w:p w:rsidR="00A254D7" w:rsidRPr="00E24B06" w:rsidRDefault="00A254D7" w:rsidP="002630A5">
      <w:pPr>
        <w:pStyle w:val="Zkladntext"/>
        <w:numPr>
          <w:ilvl w:val="0"/>
          <w:numId w:val="5"/>
        </w:numPr>
        <w:tabs>
          <w:tab w:val="right" w:pos="-1980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  <w:u w:val="single"/>
        </w:rPr>
      </w:pPr>
      <w:r w:rsidRPr="00E24B06">
        <w:rPr>
          <w:rFonts w:ascii="Arial Narrow" w:hAnsi="Arial Narrow"/>
          <w:sz w:val="20"/>
          <w:szCs w:val="20"/>
        </w:rPr>
        <w:t>Cena za predmet plnenia zmluvy bola stanovená dohodou zmluvných strán, ponukou do verejného obstarávania a je stanovená nasledovne:</w:t>
      </w:r>
    </w:p>
    <w:p w:rsidR="00E24B06" w:rsidRPr="00E24B06" w:rsidRDefault="00E24B06" w:rsidP="00E24B06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E24B06">
        <w:rPr>
          <w:rFonts w:ascii="Arial Narrow" w:hAnsi="Arial Narrow"/>
          <w:sz w:val="20"/>
          <w:szCs w:val="20"/>
        </w:rPr>
        <w:t>Cena bez DPH    ..................................................................................................  €</w:t>
      </w:r>
      <w:r w:rsidRPr="00E24B06">
        <w:rPr>
          <w:rFonts w:ascii="Arial Narrow" w:hAnsi="Arial Narrow"/>
          <w:sz w:val="20"/>
          <w:szCs w:val="20"/>
        </w:rPr>
        <w:tab/>
      </w:r>
      <w:r w:rsidRPr="00E24B06">
        <w:rPr>
          <w:rFonts w:ascii="Arial Narrow" w:hAnsi="Arial Narrow"/>
          <w:sz w:val="20"/>
          <w:szCs w:val="20"/>
        </w:rPr>
        <w:tab/>
      </w:r>
      <w:r w:rsidRPr="00E24B06">
        <w:rPr>
          <w:rFonts w:ascii="Arial Narrow" w:hAnsi="Arial Narrow"/>
          <w:sz w:val="20"/>
          <w:szCs w:val="20"/>
        </w:rPr>
        <w:tab/>
      </w:r>
    </w:p>
    <w:p w:rsidR="00E24B06" w:rsidRPr="00E24B06" w:rsidRDefault="00E24B06" w:rsidP="00E24B06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E24B06">
        <w:rPr>
          <w:rFonts w:ascii="Arial Narrow" w:hAnsi="Arial Narrow"/>
          <w:sz w:val="20"/>
          <w:szCs w:val="20"/>
        </w:rPr>
        <w:t>DPH vo výške 20%</w:t>
      </w:r>
      <w:r w:rsidRPr="00E24B06">
        <w:rPr>
          <w:rFonts w:ascii="Arial Narrow" w:hAnsi="Arial Narrow"/>
          <w:sz w:val="20"/>
          <w:szCs w:val="20"/>
        </w:rPr>
        <w:tab/>
        <w:t xml:space="preserve">   ............................................................................................  €</w:t>
      </w:r>
    </w:p>
    <w:p w:rsidR="00E24B06" w:rsidRPr="00E24B06" w:rsidRDefault="00E24B06" w:rsidP="00E24B06">
      <w:pPr>
        <w:autoSpaceDE w:val="0"/>
        <w:autoSpaceDN w:val="0"/>
        <w:adjustRightInd w:val="0"/>
        <w:ind w:left="709"/>
        <w:jc w:val="both"/>
        <w:rPr>
          <w:rFonts w:ascii="Arial Narrow" w:hAnsi="Arial Narrow"/>
          <w:sz w:val="20"/>
          <w:szCs w:val="20"/>
        </w:rPr>
      </w:pPr>
      <w:r w:rsidRPr="00E24B06">
        <w:rPr>
          <w:rFonts w:ascii="Arial Narrow" w:hAnsi="Arial Narrow"/>
          <w:sz w:val="20"/>
          <w:szCs w:val="20"/>
        </w:rPr>
        <w:t>Cena s DPH      ....................................................................................................  €</w:t>
      </w:r>
    </w:p>
    <w:p w:rsidR="00A254D7" w:rsidRPr="00407C2D" w:rsidRDefault="00E24B06" w:rsidP="00407C2D">
      <w:pPr>
        <w:autoSpaceDE w:val="0"/>
        <w:autoSpaceDN w:val="0"/>
        <w:adjustRightInd w:val="0"/>
        <w:spacing w:after="60"/>
        <w:ind w:left="709"/>
        <w:jc w:val="both"/>
        <w:rPr>
          <w:rFonts w:ascii="Arial Narrow" w:hAnsi="Arial Narrow"/>
          <w:iCs/>
          <w:sz w:val="20"/>
          <w:szCs w:val="20"/>
        </w:rPr>
      </w:pPr>
      <w:r w:rsidRPr="00E24B06">
        <w:rPr>
          <w:rFonts w:ascii="Arial Narrow" w:hAnsi="Arial Narrow"/>
          <w:iCs/>
          <w:sz w:val="20"/>
          <w:szCs w:val="20"/>
        </w:rPr>
        <w:t>Slovom:</w:t>
      </w:r>
    </w:p>
    <w:p w:rsidR="00A254D7" w:rsidRPr="00E24B06" w:rsidRDefault="00A254D7" w:rsidP="002630A5">
      <w:pPr>
        <w:pStyle w:val="Odsekzoznamu"/>
        <w:numPr>
          <w:ilvl w:val="0"/>
          <w:numId w:val="5"/>
        </w:numPr>
        <w:ind w:left="709" w:hanging="709"/>
        <w:jc w:val="both"/>
        <w:rPr>
          <w:rFonts w:ascii="Arial Narrow" w:hAnsi="Arial Narrow"/>
          <w:sz w:val="20"/>
          <w:szCs w:val="20"/>
        </w:rPr>
      </w:pPr>
      <w:r w:rsidRPr="00E24B06">
        <w:rPr>
          <w:rFonts w:ascii="Arial Narrow" w:hAnsi="Arial Narrow"/>
          <w:sz w:val="20"/>
          <w:szCs w:val="20"/>
        </w:rPr>
        <w:t xml:space="preserve">Dodatky k tejto zmluve musia byť uzavreté v súlade so zákonom </w:t>
      </w:r>
      <w:r w:rsidRPr="00E24B06">
        <w:rPr>
          <w:rFonts w:ascii="Arial Narrow" w:hAnsi="Arial Narrow"/>
          <w:bCs/>
          <w:sz w:val="20"/>
          <w:szCs w:val="20"/>
        </w:rPr>
        <w:t>č. 343/2015 Z. z. o verejnom obstarávaní a o zmene a doplnení niektorých zákonov v znení neskorších predpisov (ďalej len „zákon o verejnom obstarávaní“ alebo „</w:t>
      </w:r>
      <w:proofErr w:type="spellStart"/>
      <w:r w:rsidRPr="00E24B06">
        <w:rPr>
          <w:rFonts w:ascii="Arial Narrow" w:hAnsi="Arial Narrow"/>
          <w:bCs/>
          <w:sz w:val="20"/>
          <w:szCs w:val="20"/>
        </w:rPr>
        <w:t>ZoVO</w:t>
      </w:r>
      <w:proofErr w:type="spellEnd"/>
      <w:r w:rsidRPr="00E24B06">
        <w:rPr>
          <w:rFonts w:ascii="Arial Narrow" w:hAnsi="Arial Narrow"/>
          <w:bCs/>
          <w:sz w:val="20"/>
          <w:szCs w:val="20"/>
        </w:rPr>
        <w:t>“).</w:t>
      </w:r>
      <w:r w:rsidRPr="00E24B06">
        <w:rPr>
          <w:rFonts w:ascii="Arial Narrow" w:hAnsi="Arial Narrow"/>
          <w:sz w:val="20"/>
          <w:szCs w:val="20"/>
        </w:rPr>
        <w:t xml:space="preserve"> </w:t>
      </w:r>
    </w:p>
    <w:p w:rsidR="004A39D2" w:rsidRDefault="004A39D2" w:rsidP="00407C2D">
      <w:pPr>
        <w:pStyle w:val="Zkladntext"/>
        <w:tabs>
          <w:tab w:val="right" w:pos="-1980"/>
        </w:tabs>
        <w:rPr>
          <w:rFonts w:ascii="Arial Narrow" w:hAnsi="Arial Narrow"/>
          <w:b/>
          <w:sz w:val="20"/>
          <w:szCs w:val="20"/>
        </w:rPr>
      </w:pPr>
    </w:p>
    <w:p w:rsidR="002630A5" w:rsidRPr="004A39D2" w:rsidRDefault="002630A5" w:rsidP="00407C2D">
      <w:pPr>
        <w:pStyle w:val="Zkladntext"/>
        <w:tabs>
          <w:tab w:val="right" w:pos="-1980"/>
        </w:tabs>
        <w:rPr>
          <w:rFonts w:ascii="Arial Narrow" w:hAnsi="Arial Narrow"/>
          <w:b/>
          <w:sz w:val="20"/>
          <w:szCs w:val="20"/>
        </w:rPr>
      </w:pPr>
    </w:p>
    <w:p w:rsidR="00E24B06" w:rsidRP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E24B06">
        <w:rPr>
          <w:rFonts w:ascii="Arial Narrow" w:hAnsi="Arial Narrow"/>
          <w:bCs/>
          <w:sz w:val="18"/>
          <w:szCs w:val="18"/>
        </w:rPr>
        <w:t>ČL.V</w:t>
      </w:r>
      <w:r>
        <w:rPr>
          <w:rFonts w:ascii="Arial Narrow" w:hAnsi="Arial Narrow"/>
          <w:bCs/>
          <w:sz w:val="18"/>
          <w:szCs w:val="18"/>
        </w:rPr>
        <w:t>I.</w:t>
      </w:r>
    </w:p>
    <w:p w:rsidR="00E24B06" w:rsidRDefault="00E24B06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  <w:r w:rsidRPr="00E24B06">
        <w:rPr>
          <w:rFonts w:ascii="Arial Narrow" w:hAnsi="Arial Narrow"/>
          <w:bCs/>
          <w:sz w:val="18"/>
          <w:szCs w:val="18"/>
        </w:rPr>
        <w:t>FAKTURAČNÉ A PLATOBNÉ PODMIENKY</w:t>
      </w:r>
    </w:p>
    <w:p w:rsidR="002630A5" w:rsidRDefault="002630A5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4A39D2" w:rsidRPr="00E24B06" w:rsidRDefault="004A39D2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A254D7" w:rsidRPr="00E24B06" w:rsidRDefault="00A254D7" w:rsidP="002630A5">
      <w:pPr>
        <w:pStyle w:val="Zarkazkladnhotextu2"/>
        <w:numPr>
          <w:ilvl w:val="0"/>
          <w:numId w:val="7"/>
        </w:numPr>
        <w:spacing w:after="60" w:line="240" w:lineRule="auto"/>
        <w:ind w:hanging="720"/>
        <w:jc w:val="both"/>
        <w:rPr>
          <w:rFonts w:ascii="Arial Narrow" w:hAnsi="Arial Narrow"/>
          <w:sz w:val="20"/>
          <w:szCs w:val="20"/>
        </w:rPr>
      </w:pPr>
      <w:r w:rsidRPr="00E24B06">
        <w:rPr>
          <w:rFonts w:ascii="Arial Narrow" w:hAnsi="Arial Narrow"/>
          <w:sz w:val="20"/>
          <w:szCs w:val="20"/>
        </w:rPr>
        <w:t>Podkladom pre z</w:t>
      </w:r>
      <w:r w:rsidRPr="004A39D2">
        <w:rPr>
          <w:rFonts w:ascii="Arial Narrow" w:hAnsi="Arial Narrow"/>
          <w:i/>
          <w:iCs/>
          <w:sz w:val="20"/>
          <w:szCs w:val="20"/>
        </w:rPr>
        <w:t>aplatenie</w:t>
      </w:r>
      <w:r w:rsidRPr="00E24B06">
        <w:rPr>
          <w:rFonts w:ascii="Arial Narrow" w:hAnsi="Arial Narrow"/>
          <w:sz w:val="20"/>
          <w:szCs w:val="20"/>
        </w:rPr>
        <w:t xml:space="preserve"> ceny plnenia je daňový doklad – faktúra. Zhotoviteľ bude mať právo na mesačnú fakturáciu, resp. fakturáciu po celkovom ukončení stavebného diela, resp. jeho samostatne prevádzkyschopnej časti; a to po odsúhlasení súpisu vykonaných prác  objednávateľom, resp. po úspešnom odovzdávacom a preberacom konaní stavebného diela alebo danej časti. Lehota splatnosti faktúry je 30 dní odo dňa doručenia faktúry. Faktúra musí obsahovať po vecnej a formálnej stránke, všetky náležitosti daňového dokladu v súlade so zákonom . </w:t>
      </w:r>
    </w:p>
    <w:p w:rsidR="00A254D7" w:rsidRPr="00407C2D" w:rsidRDefault="00A254D7" w:rsidP="002630A5">
      <w:pPr>
        <w:pStyle w:val="Zarkazkladnhotextu2"/>
        <w:numPr>
          <w:ilvl w:val="0"/>
          <w:numId w:val="7"/>
        </w:numPr>
        <w:spacing w:after="0" w:line="240" w:lineRule="auto"/>
        <w:ind w:hanging="720"/>
        <w:jc w:val="both"/>
        <w:rPr>
          <w:rFonts w:ascii="Arial Narrow" w:hAnsi="Arial Narrow"/>
          <w:sz w:val="20"/>
          <w:szCs w:val="20"/>
        </w:rPr>
      </w:pPr>
      <w:r w:rsidRPr="00E24B06">
        <w:rPr>
          <w:rFonts w:ascii="Arial Narrow" w:hAnsi="Arial Narrow"/>
          <w:sz w:val="20"/>
          <w:szCs w:val="20"/>
        </w:rPr>
        <w:t xml:space="preserve">Financovanie predmetu zmluvy bude </w:t>
      </w:r>
      <w:r w:rsidRPr="00E24B06">
        <w:rPr>
          <w:rFonts w:ascii="Arial Narrow" w:hAnsi="Arial Narrow"/>
          <w:color w:val="000000"/>
          <w:sz w:val="20"/>
          <w:szCs w:val="20"/>
        </w:rPr>
        <w:t>z prostriedkov mesta Bardejov - objednávateľa a</w:t>
      </w:r>
      <w:r w:rsidRPr="00E24B06">
        <w:rPr>
          <w:rFonts w:ascii="Arial Narrow" w:hAnsi="Arial Narrow"/>
          <w:color w:val="0000FF"/>
          <w:sz w:val="20"/>
          <w:szCs w:val="20"/>
        </w:rPr>
        <w:t xml:space="preserve">  </w:t>
      </w:r>
      <w:r w:rsidRPr="00E24B06">
        <w:rPr>
          <w:rFonts w:ascii="Arial Narrow" w:hAnsi="Arial Narrow"/>
          <w:sz w:val="20"/>
          <w:szCs w:val="20"/>
        </w:rPr>
        <w:t>z finančných prostriedkov poskytnutých objednávateľovi formou dotácie z </w:t>
      </w:r>
      <w:r w:rsidRPr="00E24B06">
        <w:rPr>
          <w:rFonts w:ascii="Arial Narrow" w:hAnsi="Arial Narrow"/>
          <w:color w:val="000000"/>
          <w:sz w:val="20"/>
          <w:szCs w:val="20"/>
        </w:rPr>
        <w:t>Úradu vlády SR na základe zmluvy o poskytnutí dotácie na podporu rozvoja športu  v rámci programu</w:t>
      </w:r>
      <w:r w:rsidR="00407C2D">
        <w:rPr>
          <w:rFonts w:ascii="Arial Narrow" w:hAnsi="Arial Narrow"/>
          <w:sz w:val="20"/>
          <w:szCs w:val="20"/>
        </w:rPr>
        <w:t xml:space="preserve">  </w:t>
      </w:r>
      <w:r w:rsidRPr="00407C2D">
        <w:rPr>
          <w:rFonts w:ascii="Arial Narrow" w:hAnsi="Arial Narrow"/>
          <w:color w:val="000000"/>
          <w:sz w:val="20"/>
          <w:szCs w:val="20"/>
        </w:rPr>
        <w:t xml:space="preserve">Podpora rozvoja športu na rok 2019 – podprogram č. </w:t>
      </w:r>
      <w:r w:rsidR="00407C2D">
        <w:rPr>
          <w:rFonts w:ascii="Arial Narrow" w:hAnsi="Arial Narrow"/>
          <w:color w:val="000000"/>
          <w:sz w:val="20"/>
          <w:szCs w:val="20"/>
        </w:rPr>
        <w:t>2</w:t>
      </w:r>
      <w:r w:rsidRPr="00407C2D">
        <w:rPr>
          <w:rFonts w:ascii="Arial Narrow" w:hAnsi="Arial Narrow"/>
          <w:color w:val="000000"/>
          <w:sz w:val="20"/>
          <w:szCs w:val="20"/>
        </w:rPr>
        <w:t xml:space="preserve"> – </w:t>
      </w:r>
      <w:r w:rsidR="00407C2D" w:rsidRPr="00407C2D">
        <w:rPr>
          <w:rFonts w:ascii="Arial Narrow" w:hAnsi="Arial Narrow"/>
          <w:color w:val="000000"/>
          <w:sz w:val="20"/>
          <w:szCs w:val="20"/>
        </w:rPr>
        <w:t>výstavba detských  ihrísk</w:t>
      </w:r>
    </w:p>
    <w:p w:rsid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</w:p>
    <w:p w:rsid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</w:p>
    <w:p w:rsid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</w:p>
    <w:p w:rsidR="00407C2D" w:rsidRP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ČL.V</w:t>
      </w:r>
      <w:r w:rsidRPr="00407C2D">
        <w:rPr>
          <w:rFonts w:ascii="Arial Narrow" w:hAnsi="Arial Narrow"/>
          <w:bCs/>
          <w:sz w:val="18"/>
          <w:szCs w:val="18"/>
        </w:rPr>
        <w:t>I</w:t>
      </w:r>
      <w:r w:rsidRPr="00407C2D">
        <w:rPr>
          <w:rFonts w:ascii="Arial Narrow" w:hAnsi="Arial Narrow"/>
          <w:bCs/>
          <w:sz w:val="18"/>
          <w:szCs w:val="18"/>
        </w:rPr>
        <w:t>I.</w:t>
      </w:r>
    </w:p>
    <w:p w:rsidR="00A254D7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ODOVZDANIE A PREVZATIE DIELA</w:t>
      </w:r>
    </w:p>
    <w:p w:rsidR="002630A5" w:rsidRDefault="002630A5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</w:p>
    <w:p w:rsidR="00407C2D" w:rsidRP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</w:p>
    <w:p w:rsidR="00A254D7" w:rsidRPr="00407C2D" w:rsidRDefault="00A254D7" w:rsidP="002630A5">
      <w:pPr>
        <w:pStyle w:val="Zarkazkladnhotextu2"/>
        <w:numPr>
          <w:ilvl w:val="0"/>
          <w:numId w:val="8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 xml:space="preserve">Zhotoviteľ splní predmet zmluvy odovzdaním ukončeného stavebného diela objednávateľovi, vrátane všetkých potrebných a požadovaných dokladov (technické listy, certifikáty, revízne správy, prevádzkový poriadok a pod.) objednávateľom min. v troch vyhotoveniach. Zhotoviteľ oznámi min. dva pracovné dni vopred objednávateľovi, že stavebné dielo je pripravené na odovzdanie. Odovzdanie a prevzatie stavebného diela sa uskutoční na stavenisku. </w:t>
      </w:r>
    </w:p>
    <w:p w:rsidR="00A254D7" w:rsidRPr="00407C2D" w:rsidRDefault="00A254D7" w:rsidP="002630A5">
      <w:pPr>
        <w:pStyle w:val="Zarkazkladnhotextu2"/>
        <w:numPr>
          <w:ilvl w:val="0"/>
          <w:numId w:val="8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 xml:space="preserve">Zo zápisu o odovzdaní a prevzatí diela bude zrejmý stav diela v čase jeho prevzatia objednávateľom. Objednávateľ prevezme stavebné dielo naraz bez nedorobkov a vád. </w:t>
      </w:r>
    </w:p>
    <w:p w:rsidR="00A254D7" w:rsidRPr="00407C2D" w:rsidRDefault="00A254D7" w:rsidP="002630A5">
      <w:pPr>
        <w:pStyle w:val="Zarkazkladnhotextu2"/>
        <w:numPr>
          <w:ilvl w:val="0"/>
          <w:numId w:val="8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 xml:space="preserve">Ak v čase preberania stavebného diela objednávateľom stavebné dielo bude obsahovať také zjavné vady a nedorobky, ktoré sami o sebe a ani v spojení s inými vadami a nedorobkami nebránia plynulému a bezpečnému užívaniu diela, dielo sa bude považovať za ukončené až po odstránení všetkých zjavných vád a nedorobkov. Zjavné vady a nedorobky spolu s termínmi ich odstránenia budú uvedené v zápise o odovzdaní a prevzatí diela. </w:t>
      </w:r>
    </w:p>
    <w:p w:rsidR="00A254D7" w:rsidRPr="00407C2D" w:rsidRDefault="00A254D7" w:rsidP="002630A5">
      <w:pPr>
        <w:pStyle w:val="Zarkazkladnhotextu2"/>
        <w:numPr>
          <w:ilvl w:val="0"/>
          <w:numId w:val="8"/>
        </w:numPr>
        <w:spacing w:after="60" w:line="240" w:lineRule="auto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>Objednávateľ umožní prístup zhotoviteľovi na stavenisko za účelom odstránenia vád a nedorobkov.</w:t>
      </w:r>
    </w:p>
    <w:p w:rsidR="00A254D7" w:rsidRPr="008178C3" w:rsidRDefault="00A254D7" w:rsidP="00A254D7"/>
    <w:p w:rsidR="00407C2D" w:rsidRDefault="00407C2D" w:rsidP="00407C2D">
      <w:pPr>
        <w:pStyle w:val="Zkladntext"/>
        <w:tabs>
          <w:tab w:val="right" w:pos="-1980"/>
        </w:tabs>
        <w:rPr>
          <w:b/>
        </w:rPr>
      </w:pPr>
    </w:p>
    <w:p w:rsidR="00407C2D" w:rsidRP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ČL.VI</w:t>
      </w:r>
      <w:r>
        <w:rPr>
          <w:rFonts w:ascii="Arial Narrow" w:hAnsi="Arial Narrow"/>
          <w:bCs/>
          <w:sz w:val="18"/>
          <w:szCs w:val="18"/>
        </w:rPr>
        <w:t>I</w:t>
      </w:r>
      <w:r w:rsidRPr="00407C2D">
        <w:rPr>
          <w:rFonts w:ascii="Arial Narrow" w:hAnsi="Arial Narrow"/>
          <w:bCs/>
          <w:sz w:val="18"/>
          <w:szCs w:val="18"/>
        </w:rPr>
        <w:t>I.</w:t>
      </w:r>
    </w:p>
    <w:p w:rsidR="00407C2D" w:rsidRDefault="00407C2D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ZÁRUČNÁ DOBA – ZODPOVEDNOSŤ ZA VADY</w:t>
      </w:r>
    </w:p>
    <w:p w:rsidR="002630A5" w:rsidRDefault="002630A5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4A39D2" w:rsidRPr="00407C2D" w:rsidRDefault="004A39D2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A254D7" w:rsidRPr="00407C2D" w:rsidRDefault="00A254D7" w:rsidP="002630A5">
      <w:pPr>
        <w:numPr>
          <w:ilvl w:val="0"/>
          <w:numId w:val="9"/>
        </w:numPr>
        <w:spacing w:after="60"/>
        <w:ind w:left="714" w:hanging="714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>Zhotoviteľ zodpovedá za to, že predmet tejto zmluvy bude prevedený kvalitne a v rozsahu dohodnutom oboma zmluvnými stranami.</w:t>
      </w:r>
    </w:p>
    <w:p w:rsidR="00407C2D" w:rsidRDefault="00A254D7" w:rsidP="002630A5">
      <w:pPr>
        <w:pStyle w:val="Zkladntext"/>
        <w:numPr>
          <w:ilvl w:val="0"/>
          <w:numId w:val="9"/>
        </w:numPr>
        <w:spacing w:after="60"/>
        <w:ind w:left="714" w:hanging="714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>Zhotoviteľ zodpovedá za vady, ktoré sa objavia po prevzatí diela objednávateľom v záručnej dobe.</w:t>
      </w:r>
    </w:p>
    <w:p w:rsidR="00A254D7" w:rsidRPr="00407C2D" w:rsidRDefault="00A254D7" w:rsidP="002630A5">
      <w:pPr>
        <w:pStyle w:val="Zkladntext"/>
        <w:numPr>
          <w:ilvl w:val="0"/>
          <w:numId w:val="9"/>
        </w:numPr>
        <w:spacing w:after="60"/>
        <w:ind w:left="714" w:hanging="714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 xml:space="preserve">Záručná doba je 60 mesiacov odo dňa úspešného odovzdania a prevzatia diela od zhotoviteľa objednávateľom. Táto záručná doba nemusí platiť pre tie časti a zariadenia diela, na ktoré výrobca poskytuje inú záručnú dobu (napr. stroje, zariadenia, náradie, povrchovú úpravu a pod.), tu platí záručná doba min. 24 mesiacov odo dňa úspešného </w:t>
      </w:r>
      <w:r w:rsidRPr="00407C2D">
        <w:rPr>
          <w:rFonts w:ascii="Arial Narrow" w:hAnsi="Arial Narrow"/>
          <w:sz w:val="20"/>
          <w:szCs w:val="20"/>
        </w:rPr>
        <w:lastRenderedPageBreak/>
        <w:t xml:space="preserve">odovzdania a prevzatia stavebného diela od zhotoviteľa objednávateľom. Požadovaná záručná doba je v súlade s </w:t>
      </w:r>
      <w:r w:rsidRPr="00407C2D">
        <w:rPr>
          <w:rFonts w:ascii="Arial Narrow" w:hAnsi="Arial Narrow"/>
          <w:color w:val="000000"/>
          <w:sz w:val="20"/>
          <w:szCs w:val="20"/>
        </w:rPr>
        <w:t xml:space="preserve">§ 12 ods. 1 písm. b) bod 4 zákona č. 254/1998 Z. z. o verejných prácach </w:t>
      </w:r>
      <w:r w:rsidRPr="00407C2D">
        <w:rPr>
          <w:rFonts w:ascii="Arial Narrow" w:hAnsi="Arial Narrow"/>
          <w:sz w:val="20"/>
          <w:szCs w:val="20"/>
        </w:rPr>
        <w:t>v znení neskorších predpisov</w:t>
      </w:r>
      <w:r w:rsidRPr="00407C2D">
        <w:rPr>
          <w:rFonts w:ascii="Arial Narrow" w:hAnsi="Arial Narrow"/>
          <w:color w:val="000000"/>
          <w:sz w:val="20"/>
          <w:szCs w:val="20"/>
        </w:rPr>
        <w:t xml:space="preserve">. </w:t>
      </w:r>
      <w:r w:rsidRPr="00407C2D">
        <w:rPr>
          <w:rFonts w:ascii="Arial Narrow" w:hAnsi="Arial Narrow"/>
          <w:sz w:val="20"/>
          <w:szCs w:val="20"/>
        </w:rPr>
        <w:t>Záručná doba sa nevzťahuje na vady, ktoré boli zapríčinené objednávateľom alebo treťou osobou. V rámci záručnej doby je objednávateľ povinný zhotoviteľa bezodkladne písomne oboznámiť so vzniknutými vadami. Zhotoviteľ zistené a včas uplatnené vady odstráni na vlastné náklady do 10 dní od ich uplatnenia, pokiaľ sa zmluvné strany nedohodnú inak.</w:t>
      </w:r>
    </w:p>
    <w:p w:rsidR="00407C2D" w:rsidRDefault="00407C2D" w:rsidP="00407C2D">
      <w:pPr>
        <w:pStyle w:val="Zkladntext"/>
        <w:tabs>
          <w:tab w:val="right" w:pos="-1980"/>
        </w:tabs>
        <w:rPr>
          <w:b/>
        </w:rPr>
      </w:pPr>
    </w:p>
    <w:p w:rsidR="002630A5" w:rsidRDefault="002630A5" w:rsidP="00407C2D">
      <w:pPr>
        <w:pStyle w:val="Zkladntext"/>
        <w:tabs>
          <w:tab w:val="right" w:pos="-1980"/>
        </w:tabs>
        <w:rPr>
          <w:b/>
        </w:rPr>
      </w:pPr>
    </w:p>
    <w:p w:rsidR="00407C2D" w:rsidRPr="00407C2D" w:rsidRDefault="00407C2D" w:rsidP="00407C2D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ČL.</w:t>
      </w:r>
      <w:r>
        <w:rPr>
          <w:rFonts w:ascii="Arial Narrow" w:hAnsi="Arial Narrow"/>
          <w:bCs/>
          <w:sz w:val="18"/>
          <w:szCs w:val="18"/>
        </w:rPr>
        <w:t>IX</w:t>
      </w:r>
      <w:r w:rsidRPr="00407C2D">
        <w:rPr>
          <w:rFonts w:ascii="Arial Narrow" w:hAnsi="Arial Narrow"/>
          <w:bCs/>
          <w:sz w:val="18"/>
          <w:szCs w:val="18"/>
        </w:rPr>
        <w:t>.</w:t>
      </w:r>
    </w:p>
    <w:p w:rsidR="00407C2D" w:rsidRDefault="00407C2D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BEZPEČNOSŤ A OCHRANA ZDRAVIA PRI PRÁCI</w:t>
      </w:r>
    </w:p>
    <w:p w:rsidR="002630A5" w:rsidRDefault="002630A5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4A39D2" w:rsidRPr="00407C2D" w:rsidRDefault="004A39D2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A254D7" w:rsidRPr="00407C2D" w:rsidRDefault="00A254D7" w:rsidP="002630A5">
      <w:pPr>
        <w:numPr>
          <w:ilvl w:val="3"/>
          <w:numId w:val="10"/>
        </w:numPr>
        <w:tabs>
          <w:tab w:val="clear" w:pos="2880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>Zhotoviteľ je povinný objednávateľa upozorniť na riziká vyplývajúce z činností, ktoré v priestoroch objednávateľa bude vykonávať.</w:t>
      </w:r>
    </w:p>
    <w:p w:rsidR="00A254D7" w:rsidRPr="00407C2D" w:rsidRDefault="00A254D7" w:rsidP="002630A5">
      <w:pPr>
        <w:numPr>
          <w:ilvl w:val="3"/>
          <w:numId w:val="10"/>
        </w:numPr>
        <w:tabs>
          <w:tab w:val="clear" w:pos="2880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 xml:space="preserve">Zhotoviteľ je povinný pohybovať sa po stavenisku len vo vymedzených priestoroch, je povinný dbať na svoju bezpečnosť a neohroziť pritom bezpečnosť iných osôb ani majetok objednávateľa a iných osôb. Zhotoviteľ si je vedomý, že realizácia stavebných prác bude vykonávaná na verejne prístupných miestach s výskytom inžinierskych sietí.   </w:t>
      </w:r>
    </w:p>
    <w:p w:rsidR="00A254D7" w:rsidRPr="00407C2D" w:rsidRDefault="00A254D7" w:rsidP="002630A5">
      <w:pPr>
        <w:numPr>
          <w:ilvl w:val="3"/>
          <w:numId w:val="10"/>
        </w:numPr>
        <w:tabs>
          <w:tab w:val="clear" w:pos="2880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>Zhotoviteľ zodpovedá počas vykonania diela za bezpečnosť, ochranu zdravia pri práci a požiarnu ochranu vlastných pracovníkov a osôb pohybujúcich sa na stavenisku a v jeho dotyku.</w:t>
      </w:r>
    </w:p>
    <w:p w:rsidR="00A254D7" w:rsidRPr="00407C2D" w:rsidRDefault="00A254D7" w:rsidP="002630A5">
      <w:pPr>
        <w:numPr>
          <w:ilvl w:val="3"/>
          <w:numId w:val="10"/>
        </w:numPr>
        <w:tabs>
          <w:tab w:val="clear" w:pos="2880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 xml:space="preserve">Zhotoviteľ sa zaväzuje na svoje náklady odstrániť v priebehu realizácie predmetu zmluvy ním spôsobené </w:t>
      </w:r>
      <w:proofErr w:type="spellStart"/>
      <w:r w:rsidRPr="00407C2D">
        <w:rPr>
          <w:rFonts w:ascii="Arial Narrow" w:hAnsi="Arial Narrow"/>
          <w:sz w:val="20"/>
          <w:szCs w:val="20"/>
        </w:rPr>
        <w:t>závady</w:t>
      </w:r>
      <w:proofErr w:type="spellEnd"/>
      <w:r w:rsidRPr="00407C2D">
        <w:rPr>
          <w:rFonts w:ascii="Arial Narrow" w:hAnsi="Arial Narrow"/>
          <w:sz w:val="20"/>
          <w:szCs w:val="20"/>
        </w:rPr>
        <w:t xml:space="preserve"> na úseku bezpečnosti a ochrany zdravia pri práci a ochrane pred požiarmi.</w:t>
      </w:r>
    </w:p>
    <w:p w:rsidR="00A254D7" w:rsidRPr="00407C2D" w:rsidRDefault="00A254D7" w:rsidP="002630A5">
      <w:pPr>
        <w:numPr>
          <w:ilvl w:val="3"/>
          <w:numId w:val="10"/>
        </w:numPr>
        <w:tabs>
          <w:tab w:val="clear" w:pos="2880"/>
        </w:tabs>
        <w:spacing w:after="60"/>
        <w:ind w:left="709" w:hanging="709"/>
        <w:jc w:val="both"/>
        <w:rPr>
          <w:rFonts w:ascii="Arial Narrow" w:hAnsi="Arial Narrow"/>
          <w:sz w:val="20"/>
          <w:szCs w:val="20"/>
        </w:rPr>
      </w:pPr>
      <w:r w:rsidRPr="00407C2D">
        <w:rPr>
          <w:rFonts w:ascii="Arial Narrow" w:hAnsi="Arial Narrow"/>
          <w:sz w:val="20"/>
          <w:szCs w:val="20"/>
        </w:rPr>
        <w:t xml:space="preserve">Zhotoviteľ je povinný zabezpečiť stavenisko kde sa bude realizovať predmet zmluvy proti vzniku úrazu a proti hmotnej škode okolia. </w:t>
      </w:r>
    </w:p>
    <w:p w:rsidR="00407C2D" w:rsidRDefault="00407C2D" w:rsidP="00A254D7">
      <w:pPr>
        <w:pStyle w:val="Zkladntext"/>
      </w:pPr>
    </w:p>
    <w:p w:rsidR="002630A5" w:rsidRPr="008178C3" w:rsidRDefault="002630A5" w:rsidP="00A254D7">
      <w:pPr>
        <w:pStyle w:val="Zkladntext"/>
      </w:pPr>
    </w:p>
    <w:p w:rsidR="004A39D2" w:rsidRPr="00407C2D" w:rsidRDefault="004A39D2" w:rsidP="004A39D2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ČL.</w:t>
      </w:r>
      <w:r>
        <w:rPr>
          <w:rFonts w:ascii="Arial Narrow" w:hAnsi="Arial Narrow"/>
          <w:bCs/>
          <w:sz w:val="18"/>
          <w:szCs w:val="18"/>
        </w:rPr>
        <w:t>X</w:t>
      </w:r>
      <w:r w:rsidRPr="00407C2D">
        <w:rPr>
          <w:rFonts w:ascii="Arial Narrow" w:hAnsi="Arial Narrow"/>
          <w:bCs/>
          <w:sz w:val="18"/>
          <w:szCs w:val="18"/>
        </w:rPr>
        <w:t>.</w:t>
      </w:r>
    </w:p>
    <w:p w:rsidR="00A254D7" w:rsidRDefault="00407C2D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ZMLUVNÉ SANKCIE</w:t>
      </w:r>
    </w:p>
    <w:p w:rsidR="002630A5" w:rsidRDefault="002630A5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4A39D2" w:rsidRPr="00407C2D" w:rsidRDefault="004A39D2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A254D7" w:rsidRPr="004A39D2" w:rsidRDefault="00A254D7" w:rsidP="002630A5">
      <w:pPr>
        <w:numPr>
          <w:ilvl w:val="0"/>
          <w:numId w:val="11"/>
        </w:numPr>
        <w:ind w:hanging="720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>Zmluvné strany si dohodli tieto zmluvné pokuty:</w:t>
      </w:r>
    </w:p>
    <w:p w:rsidR="00A254D7" w:rsidRPr="004A39D2" w:rsidRDefault="00A254D7" w:rsidP="002630A5">
      <w:pPr>
        <w:pStyle w:val="Odsekzoznamu"/>
        <w:numPr>
          <w:ilvl w:val="1"/>
          <w:numId w:val="12"/>
        </w:numPr>
        <w:tabs>
          <w:tab w:val="left" w:pos="993"/>
        </w:tabs>
        <w:suppressAutoHyphens/>
        <w:ind w:left="1418" w:hanging="709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>V prípade, že zhotoviteľ z jeho viny sa dostane do omeškania s odovzdaním stavebného diela, je povinný zaplatiť objednávateľovi zmluvnú pokutu vo výške 0,03 % z ceny stavebného diela za každý aj začatý deň omeškania.</w:t>
      </w:r>
    </w:p>
    <w:p w:rsidR="00A254D7" w:rsidRPr="004A39D2" w:rsidRDefault="00A254D7" w:rsidP="002630A5">
      <w:pPr>
        <w:pStyle w:val="Odsekzoznamu"/>
        <w:numPr>
          <w:ilvl w:val="1"/>
          <w:numId w:val="12"/>
        </w:numPr>
        <w:tabs>
          <w:tab w:val="left" w:pos="993"/>
        </w:tabs>
        <w:suppressAutoHyphens/>
        <w:ind w:left="1418" w:hanging="709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>Pokiaľ zhotoviteľ neodstráni vady a nedorobky z odovzdávacieho a preberacieho konania, vrátane úpravy staveniska do pôvodného stavu alebo neodstráni záručné vady v dohodnutom termíne, zaplatí objednávateľovi zmluvnú pokutu vo výške 50,00 € za každý začatý deň omeškania.</w:t>
      </w:r>
    </w:p>
    <w:p w:rsidR="00A254D7" w:rsidRPr="004A39D2" w:rsidRDefault="00A254D7" w:rsidP="002630A5">
      <w:pPr>
        <w:pStyle w:val="Odsekzoznamu"/>
        <w:numPr>
          <w:ilvl w:val="1"/>
          <w:numId w:val="12"/>
        </w:numPr>
        <w:tabs>
          <w:tab w:val="left" w:pos="993"/>
        </w:tabs>
        <w:suppressAutoHyphens/>
        <w:ind w:left="1418" w:hanging="709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 xml:space="preserve">Za bezdôvodné neprevzatie staveniska zhotoviteľom od objednávateľa, v písomne zvolanom termíne min. 10 dní pred samotným odovzdaním staveniska, sa stanovuje sankcia na 500,00 € s DPH </w:t>
      </w:r>
      <w:r w:rsidR="002630A5" w:rsidRPr="004A39D2">
        <w:rPr>
          <w:rFonts w:ascii="Arial Narrow" w:hAnsi="Arial Narrow"/>
          <w:sz w:val="20"/>
          <w:szCs w:val="20"/>
        </w:rPr>
        <w:t>jednorazovo</w:t>
      </w:r>
      <w:r w:rsidRPr="004A39D2">
        <w:rPr>
          <w:rFonts w:ascii="Arial Narrow" w:hAnsi="Arial Narrow"/>
          <w:sz w:val="20"/>
          <w:szCs w:val="20"/>
        </w:rPr>
        <w:t xml:space="preserve">. Uvedenú sankciu je možné uložiť aj opakovane.    </w:t>
      </w:r>
    </w:p>
    <w:p w:rsidR="00A254D7" w:rsidRPr="004A39D2" w:rsidRDefault="00A254D7" w:rsidP="002630A5">
      <w:pPr>
        <w:pStyle w:val="Odsekzoznamu"/>
        <w:numPr>
          <w:ilvl w:val="1"/>
          <w:numId w:val="12"/>
        </w:numPr>
        <w:tabs>
          <w:tab w:val="left" w:pos="993"/>
        </w:tabs>
        <w:suppressAutoHyphens/>
        <w:ind w:left="1418" w:hanging="709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>V prípade nedodržania termínu splatnosti faktúry môže zhotoviteľ vyúčtovať objednávateľovi úrok z omeškania vo výške 0,03 % z dlžnej sumy za každý začatý deň omeškania.</w:t>
      </w:r>
    </w:p>
    <w:p w:rsidR="00A254D7" w:rsidRPr="004A39D2" w:rsidRDefault="00A254D7" w:rsidP="002630A5">
      <w:pPr>
        <w:numPr>
          <w:ilvl w:val="0"/>
          <w:numId w:val="11"/>
        </w:numPr>
        <w:ind w:hanging="720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 xml:space="preserve">Zaplatením zmluvnej pokuty nie sú dotknuté práva objednávateľa na náhradu škôd spôsobených zhotoviteľom </w:t>
      </w:r>
      <w:r w:rsidR="002630A5">
        <w:rPr>
          <w:rFonts w:ascii="Arial Narrow" w:hAnsi="Arial Narrow"/>
          <w:sz w:val="20"/>
          <w:szCs w:val="20"/>
        </w:rPr>
        <w:t>v</w:t>
      </w:r>
      <w:r w:rsidRPr="004A39D2">
        <w:rPr>
          <w:rFonts w:ascii="Arial Narrow" w:hAnsi="Arial Narrow"/>
          <w:sz w:val="20"/>
          <w:szCs w:val="20"/>
        </w:rPr>
        <w:t> dôsledku nedodržania termínov realizácie.</w:t>
      </w:r>
    </w:p>
    <w:p w:rsidR="00A254D7" w:rsidRDefault="00A254D7" w:rsidP="00A254D7">
      <w:pPr>
        <w:pStyle w:val="Odsekzoznamu"/>
        <w:tabs>
          <w:tab w:val="left" w:pos="993"/>
        </w:tabs>
        <w:suppressAutoHyphens/>
        <w:ind w:left="651"/>
        <w:jc w:val="both"/>
        <w:rPr>
          <w:rFonts w:ascii="Arial Narrow" w:hAnsi="Arial Narrow"/>
          <w:sz w:val="20"/>
          <w:szCs w:val="20"/>
        </w:rPr>
      </w:pPr>
    </w:p>
    <w:p w:rsidR="002630A5" w:rsidRDefault="002630A5" w:rsidP="00A254D7">
      <w:pPr>
        <w:pStyle w:val="Odsekzoznamu"/>
        <w:tabs>
          <w:tab w:val="left" w:pos="993"/>
        </w:tabs>
        <w:suppressAutoHyphens/>
        <w:ind w:left="651"/>
        <w:jc w:val="both"/>
        <w:rPr>
          <w:rFonts w:ascii="Arial Narrow" w:hAnsi="Arial Narrow"/>
          <w:sz w:val="20"/>
          <w:szCs w:val="20"/>
        </w:rPr>
      </w:pPr>
    </w:p>
    <w:p w:rsidR="002630A5" w:rsidRDefault="002630A5" w:rsidP="00A254D7">
      <w:pPr>
        <w:pStyle w:val="Odsekzoznamu"/>
        <w:tabs>
          <w:tab w:val="left" w:pos="993"/>
        </w:tabs>
        <w:suppressAutoHyphens/>
        <w:ind w:left="651"/>
        <w:jc w:val="both"/>
      </w:pPr>
    </w:p>
    <w:p w:rsidR="004A39D2" w:rsidRPr="00407C2D" w:rsidRDefault="004A39D2" w:rsidP="004A39D2">
      <w:pPr>
        <w:pStyle w:val="Odsekzoznamu"/>
        <w:autoSpaceDE w:val="0"/>
        <w:autoSpaceDN w:val="0"/>
        <w:adjustRightInd w:val="0"/>
        <w:ind w:left="0"/>
        <w:jc w:val="center"/>
        <w:rPr>
          <w:rFonts w:ascii="Arial Narrow" w:hAnsi="Arial Narrow"/>
          <w:bCs/>
          <w:sz w:val="18"/>
          <w:szCs w:val="18"/>
        </w:rPr>
      </w:pPr>
      <w:r w:rsidRPr="00407C2D">
        <w:rPr>
          <w:rFonts w:ascii="Arial Narrow" w:hAnsi="Arial Narrow"/>
          <w:bCs/>
          <w:sz w:val="18"/>
          <w:szCs w:val="18"/>
        </w:rPr>
        <w:t>ČL.</w:t>
      </w:r>
      <w:r>
        <w:rPr>
          <w:rFonts w:ascii="Arial Narrow" w:hAnsi="Arial Narrow"/>
          <w:bCs/>
          <w:sz w:val="18"/>
          <w:szCs w:val="18"/>
        </w:rPr>
        <w:t>X</w:t>
      </w:r>
      <w:r>
        <w:rPr>
          <w:rFonts w:ascii="Arial Narrow" w:hAnsi="Arial Narrow"/>
          <w:bCs/>
          <w:sz w:val="18"/>
          <w:szCs w:val="18"/>
        </w:rPr>
        <w:t>I</w:t>
      </w:r>
      <w:r w:rsidRPr="00407C2D">
        <w:rPr>
          <w:rFonts w:ascii="Arial Narrow" w:hAnsi="Arial Narrow"/>
          <w:bCs/>
          <w:sz w:val="18"/>
          <w:szCs w:val="18"/>
        </w:rPr>
        <w:t>.</w:t>
      </w:r>
    </w:p>
    <w:p w:rsidR="004A39D2" w:rsidRDefault="004A39D2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  <w:r w:rsidRPr="004A39D2">
        <w:rPr>
          <w:rFonts w:ascii="Arial Narrow" w:hAnsi="Arial Narrow"/>
          <w:bCs/>
          <w:sz w:val="18"/>
          <w:szCs w:val="18"/>
        </w:rPr>
        <w:t>ZÁVEREČNÉ USTANOVENIA</w:t>
      </w:r>
    </w:p>
    <w:p w:rsidR="002630A5" w:rsidRDefault="002630A5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4A39D2" w:rsidRPr="004A39D2" w:rsidRDefault="004A39D2" w:rsidP="004A39D2">
      <w:pPr>
        <w:pStyle w:val="Zkladntext"/>
        <w:tabs>
          <w:tab w:val="right" w:pos="-1980"/>
        </w:tabs>
        <w:spacing w:after="0"/>
        <w:jc w:val="center"/>
        <w:rPr>
          <w:rFonts w:ascii="Arial Narrow" w:hAnsi="Arial Narrow"/>
          <w:bCs/>
          <w:sz w:val="18"/>
          <w:szCs w:val="18"/>
        </w:rPr>
      </w:pPr>
    </w:p>
    <w:p w:rsidR="00A254D7" w:rsidRPr="004A39D2" w:rsidRDefault="00A254D7" w:rsidP="002630A5">
      <w:pPr>
        <w:pStyle w:val="Zkladntext1"/>
        <w:numPr>
          <w:ilvl w:val="0"/>
          <w:numId w:val="13"/>
        </w:numPr>
        <w:tabs>
          <w:tab w:val="clear" w:pos="720"/>
          <w:tab w:val="left" w:pos="-1276"/>
        </w:tabs>
        <w:spacing w:after="60" w:line="240" w:lineRule="auto"/>
        <w:ind w:hanging="720"/>
        <w:jc w:val="both"/>
        <w:rPr>
          <w:rFonts w:ascii="Arial Narrow" w:hAnsi="Arial Narrow"/>
          <w:sz w:val="20"/>
        </w:rPr>
      </w:pPr>
      <w:r w:rsidRPr="004A39D2">
        <w:rPr>
          <w:rFonts w:ascii="Arial Narrow" w:hAnsi="Arial Narrow"/>
          <w:sz w:val="20"/>
        </w:rPr>
        <w:t xml:space="preserve">Zmluva nadobúda platnosť dňom podpísania obidvomi zmluvnými stranami a účinnosť nasledujúci deň po zverejnení zmluvy na webovej stránke objednávateľa. </w:t>
      </w:r>
    </w:p>
    <w:p w:rsidR="00A254D7" w:rsidRPr="004A39D2" w:rsidRDefault="00A254D7" w:rsidP="002630A5">
      <w:pPr>
        <w:numPr>
          <w:ilvl w:val="0"/>
          <w:numId w:val="13"/>
        </w:numPr>
        <w:tabs>
          <w:tab w:val="clear" w:pos="720"/>
          <w:tab w:val="left" w:pos="-1276"/>
        </w:tabs>
        <w:spacing w:after="60"/>
        <w:ind w:hanging="720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>Zmluvné strany sa môžu dojednať na zmenách ustanovení tejto zmluvy formou dodatkov k tejto zmluve, ktoré musia byť v písomnej forme a tvoria neoddeliteľnú súčasť tejto zmluvy.</w:t>
      </w:r>
    </w:p>
    <w:p w:rsidR="00A254D7" w:rsidRPr="004A39D2" w:rsidRDefault="00A254D7" w:rsidP="002630A5">
      <w:pPr>
        <w:numPr>
          <w:ilvl w:val="0"/>
          <w:numId w:val="13"/>
        </w:numPr>
        <w:tabs>
          <w:tab w:val="clear" w:pos="720"/>
          <w:tab w:val="left" w:pos="-1276"/>
        </w:tabs>
        <w:spacing w:after="60"/>
        <w:ind w:hanging="720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  <w:lang w:eastAsia="ar-SA"/>
        </w:rPr>
        <w:t>Zmluvné strany sa zaväzujú rešpektovať všetky prípadné podmienky poskytovateľa dotácie a pokiaľ bude potrebné upraviť niektoré body tejto zmluvy, tak poskytnú potrebnú súčinnosť a zaväzujú sa uzavrieť dodatok zohľadňujúci požadované zmeny.</w:t>
      </w:r>
    </w:p>
    <w:p w:rsidR="00A254D7" w:rsidRPr="004A39D2" w:rsidRDefault="00A254D7" w:rsidP="002630A5">
      <w:pPr>
        <w:numPr>
          <w:ilvl w:val="0"/>
          <w:numId w:val="13"/>
        </w:numPr>
        <w:tabs>
          <w:tab w:val="clear" w:pos="720"/>
          <w:tab w:val="left" w:pos="-1276"/>
        </w:tabs>
        <w:spacing w:after="60"/>
        <w:ind w:hanging="720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lastRenderedPageBreak/>
        <w:t>Zmluvné strany sa budú riadiť, ak nie je v tejto zmluve uvedené inak, ustanoveniami Obchodného zákonníka.</w:t>
      </w:r>
    </w:p>
    <w:p w:rsidR="00A254D7" w:rsidRPr="004A39D2" w:rsidRDefault="00A254D7" w:rsidP="002630A5">
      <w:pPr>
        <w:pStyle w:val="NoSpacing"/>
        <w:numPr>
          <w:ilvl w:val="0"/>
          <w:numId w:val="13"/>
        </w:numPr>
        <w:tabs>
          <w:tab w:val="clear" w:pos="720"/>
        </w:tabs>
        <w:spacing w:after="60"/>
        <w:ind w:hanging="720"/>
        <w:jc w:val="both"/>
        <w:rPr>
          <w:rFonts w:ascii="Arial Narrow" w:hAnsi="Arial Narrow"/>
          <w:sz w:val="20"/>
          <w:szCs w:val="20"/>
          <w:lang w:eastAsia="sk-SK"/>
        </w:rPr>
      </w:pPr>
      <w:r w:rsidRPr="004A39D2">
        <w:rPr>
          <w:rFonts w:ascii="Arial Narrow" w:hAnsi="Arial Narrow"/>
          <w:sz w:val="20"/>
          <w:szCs w:val="20"/>
        </w:rPr>
        <w:t xml:space="preserve">Zhotoviteľ sa zaväzuje strpieť výkon kontroly/auditu súvisiaceho s  vykonaním Diela kedykoľvek počas platnosti a účinnosti </w:t>
      </w:r>
      <w:r w:rsidRPr="004A39D2">
        <w:rPr>
          <w:rFonts w:ascii="Arial Narrow" w:hAnsi="Arial Narrow"/>
          <w:sz w:val="20"/>
          <w:szCs w:val="20"/>
          <w:lang w:eastAsia="sk-SK"/>
        </w:rPr>
        <w:t>príslušnej zmluvy o poskytnutí dotácie uzavretej objednávateľom ako prijímateľom dotácie za účelom financovania predmetného diela, a to zo strany oprávnených osôb na výkon kontroly/auditu v zmysle príslušných právnych predpisov SR, najmä zákona č. 357/2015 Z. z. o finančnej kontrole a audite a o zmene a doplnení niektorých zákonov v znení neskorších predpisov a príslušnej Zmluvy o poskytnutí dotácie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odstúpiť.</w:t>
      </w:r>
    </w:p>
    <w:p w:rsidR="00A254D7" w:rsidRPr="004A39D2" w:rsidRDefault="00A254D7" w:rsidP="002630A5">
      <w:pPr>
        <w:numPr>
          <w:ilvl w:val="0"/>
          <w:numId w:val="13"/>
        </w:numPr>
        <w:tabs>
          <w:tab w:val="clear" w:pos="720"/>
          <w:tab w:val="left" w:pos="-1620"/>
        </w:tabs>
        <w:spacing w:after="60"/>
        <w:ind w:hanging="720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 xml:space="preserve">Zmluva je vyhotovená v </w:t>
      </w:r>
      <w:r w:rsidR="004A39D2">
        <w:rPr>
          <w:rFonts w:ascii="Arial Narrow" w:hAnsi="Arial Narrow"/>
          <w:sz w:val="20"/>
          <w:szCs w:val="20"/>
        </w:rPr>
        <w:t>5</w:t>
      </w:r>
      <w:r w:rsidRPr="004A39D2">
        <w:rPr>
          <w:rFonts w:ascii="Arial Narrow" w:hAnsi="Arial Narrow"/>
          <w:sz w:val="20"/>
          <w:szCs w:val="20"/>
        </w:rPr>
        <w:t xml:space="preserve"> exemplároch, z ktorých 3 exempláre obdrží objednávateľ a </w:t>
      </w:r>
      <w:r w:rsidR="004A39D2">
        <w:rPr>
          <w:rFonts w:ascii="Arial Narrow" w:hAnsi="Arial Narrow"/>
          <w:sz w:val="20"/>
          <w:szCs w:val="20"/>
        </w:rPr>
        <w:t>2</w:t>
      </w:r>
      <w:r w:rsidRPr="004A39D2">
        <w:rPr>
          <w:rFonts w:ascii="Arial Narrow" w:hAnsi="Arial Narrow"/>
          <w:sz w:val="20"/>
          <w:szCs w:val="20"/>
        </w:rPr>
        <w:t xml:space="preserve"> exemplár zhotoviteľ.</w:t>
      </w:r>
    </w:p>
    <w:p w:rsidR="00A254D7" w:rsidRPr="004A39D2" w:rsidRDefault="00A254D7" w:rsidP="002630A5">
      <w:pPr>
        <w:pStyle w:val="Zkladntext"/>
        <w:numPr>
          <w:ilvl w:val="0"/>
          <w:numId w:val="13"/>
        </w:numPr>
        <w:tabs>
          <w:tab w:val="clear" w:pos="720"/>
        </w:tabs>
        <w:spacing w:after="60"/>
        <w:ind w:hanging="720"/>
        <w:jc w:val="both"/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>Zmluvné strany vyhlasujú, že zmluvu uzavreli slobodne, zmluva nebola uzavretá v tiesni, za nápadne nevýhodných podmienok, zmluvu si prečítali, jej obsahu rozumejú a na znak súhlasu s celým jej obsahom zmluvu podpisujú.</w:t>
      </w:r>
    </w:p>
    <w:p w:rsidR="00A254D7" w:rsidRPr="004A39D2" w:rsidRDefault="00A254D7" w:rsidP="00A254D7">
      <w:pPr>
        <w:tabs>
          <w:tab w:val="right" w:pos="0"/>
          <w:tab w:val="right" w:pos="1440"/>
        </w:tabs>
        <w:rPr>
          <w:rFonts w:ascii="Arial Narrow" w:hAnsi="Arial Narrow"/>
          <w:sz w:val="20"/>
          <w:szCs w:val="20"/>
        </w:rPr>
      </w:pPr>
      <w:r w:rsidRPr="004A39D2">
        <w:rPr>
          <w:rFonts w:ascii="Arial Narrow" w:hAnsi="Arial Narrow"/>
          <w:sz w:val="20"/>
          <w:szCs w:val="20"/>
        </w:rPr>
        <w:tab/>
      </w:r>
    </w:p>
    <w:p w:rsidR="00A254D7" w:rsidRPr="004A39D2" w:rsidRDefault="00A254D7" w:rsidP="00A254D7">
      <w:pPr>
        <w:tabs>
          <w:tab w:val="right" w:pos="0"/>
          <w:tab w:val="right" w:pos="1440"/>
        </w:tabs>
        <w:rPr>
          <w:rFonts w:ascii="Arial Narrow" w:hAnsi="Arial Narrow"/>
          <w:sz w:val="20"/>
          <w:szCs w:val="20"/>
        </w:rPr>
      </w:pPr>
    </w:p>
    <w:p w:rsidR="00A254D7" w:rsidRDefault="00A254D7" w:rsidP="00A254D7">
      <w:pPr>
        <w:tabs>
          <w:tab w:val="right" w:pos="0"/>
          <w:tab w:val="right" w:pos="1440"/>
        </w:tabs>
        <w:rPr>
          <w:rFonts w:ascii="Arial Narrow" w:hAnsi="Arial Narrow"/>
          <w:sz w:val="20"/>
          <w:szCs w:val="20"/>
        </w:rPr>
      </w:pPr>
    </w:p>
    <w:p w:rsidR="004A39D2" w:rsidRDefault="004A39D2" w:rsidP="00A254D7">
      <w:pPr>
        <w:tabs>
          <w:tab w:val="right" w:pos="0"/>
          <w:tab w:val="right" w:pos="1440"/>
        </w:tabs>
        <w:rPr>
          <w:rFonts w:ascii="Arial Narrow" w:hAnsi="Arial Narrow"/>
          <w:sz w:val="20"/>
          <w:szCs w:val="20"/>
        </w:rPr>
      </w:pPr>
    </w:p>
    <w:p w:rsidR="004A39D2" w:rsidRDefault="004A39D2" w:rsidP="00A254D7">
      <w:pPr>
        <w:tabs>
          <w:tab w:val="right" w:pos="0"/>
          <w:tab w:val="right" w:pos="1440"/>
        </w:tabs>
        <w:rPr>
          <w:rFonts w:ascii="Arial Narrow" w:hAnsi="Arial Narrow"/>
          <w:sz w:val="20"/>
          <w:szCs w:val="20"/>
        </w:rPr>
      </w:pPr>
    </w:p>
    <w:p w:rsidR="004A39D2" w:rsidRPr="004A39D2" w:rsidRDefault="004A39D2" w:rsidP="00A254D7">
      <w:pPr>
        <w:tabs>
          <w:tab w:val="right" w:pos="0"/>
          <w:tab w:val="right" w:pos="1440"/>
        </w:tabs>
        <w:rPr>
          <w:rFonts w:ascii="Arial Narrow" w:hAnsi="Arial Narrow"/>
          <w:sz w:val="20"/>
          <w:szCs w:val="20"/>
        </w:rPr>
      </w:pPr>
    </w:p>
    <w:p w:rsidR="00A254D7" w:rsidRPr="004A39D2" w:rsidRDefault="00A254D7" w:rsidP="00A254D7">
      <w:pPr>
        <w:tabs>
          <w:tab w:val="right" w:pos="0"/>
          <w:tab w:val="right" w:pos="1440"/>
        </w:tabs>
        <w:rPr>
          <w:rFonts w:ascii="Arial Narrow" w:hAnsi="Arial Narrow"/>
          <w:sz w:val="20"/>
          <w:szCs w:val="20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V Bardejove,  dňa:</w:t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</w:r>
      <w:r>
        <w:rPr>
          <w:rFonts w:ascii="Arial Narrow" w:hAnsi="Arial Narrow"/>
          <w:color w:val="000000"/>
          <w:sz w:val="20"/>
          <w:szCs w:val="20"/>
        </w:rPr>
        <w:tab/>
        <w:t xml:space="preserve">                          V .......................... dňa: </w:t>
      </w: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>
      <w:pPr>
        <w:jc w:val="both"/>
        <w:rPr>
          <w:rFonts w:ascii="Arial Narrow" w:hAnsi="Arial Narrow" w:cs="CIDFont+F1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MUDr. Boris HANUŠČAK                                                                                             </w:t>
      </w: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primátor mesta</w:t>
      </w:r>
      <w:r>
        <w:rPr>
          <w:rFonts w:ascii="Arial Narrow" w:hAnsi="Arial Narrow"/>
          <w:sz w:val="20"/>
          <w:szCs w:val="20"/>
        </w:rPr>
        <w:tab/>
      </w:r>
    </w:p>
    <w:p w:rsidR="004A39D2" w:rsidRDefault="004A39D2" w:rsidP="004A39D2">
      <w:pPr>
        <w:pStyle w:val="Nzov"/>
        <w:spacing w:line="240" w:lineRule="auto"/>
        <w:rPr>
          <w:rFonts w:ascii="Arial Narrow" w:hAnsi="Arial Narrow"/>
          <w:color w:val="000000"/>
        </w:rPr>
      </w:pPr>
    </w:p>
    <w:p w:rsidR="004A39D2" w:rsidRDefault="004A39D2" w:rsidP="004A39D2">
      <w:pPr>
        <w:pStyle w:val="Nzov"/>
        <w:spacing w:line="240" w:lineRule="auto"/>
        <w:rPr>
          <w:rFonts w:ascii="Arial Narrow" w:hAnsi="Arial Narrow"/>
          <w:color w:val="000000"/>
        </w:rPr>
      </w:pPr>
    </w:p>
    <w:p w:rsidR="004A39D2" w:rsidRDefault="004A39D2" w:rsidP="004A39D2">
      <w:pPr>
        <w:pStyle w:val="Nzov"/>
        <w:spacing w:line="240" w:lineRule="auto"/>
        <w:rPr>
          <w:rFonts w:ascii="Arial Narrow" w:hAnsi="Arial Narrow"/>
          <w:color w:val="000000"/>
        </w:rPr>
      </w:pPr>
    </w:p>
    <w:p w:rsidR="004A39D2" w:rsidRDefault="004A39D2" w:rsidP="004A39D2">
      <w:pPr>
        <w:pStyle w:val="Nzov"/>
        <w:spacing w:line="240" w:lineRule="auto"/>
        <w:rPr>
          <w:rFonts w:ascii="Arial Narrow" w:hAnsi="Arial Narrow"/>
          <w:color w:val="000000"/>
        </w:rPr>
      </w:pPr>
    </w:p>
    <w:p w:rsidR="004A39D2" w:rsidRDefault="004A39D2" w:rsidP="004A39D2">
      <w:pPr>
        <w:pStyle w:val="Nzov"/>
        <w:spacing w:line="240" w:lineRule="auto"/>
        <w:rPr>
          <w:rFonts w:ascii="Arial Narrow" w:hAnsi="Arial Narrow"/>
          <w:color w:val="000000"/>
        </w:rPr>
      </w:pPr>
    </w:p>
    <w:p w:rsidR="004A39D2" w:rsidRDefault="004A39D2" w:rsidP="004A39D2">
      <w:pPr>
        <w:pStyle w:val="Nzov"/>
        <w:spacing w:line="240" w:lineRule="auto"/>
        <w:rPr>
          <w:rFonts w:ascii="Arial Narrow" w:hAnsi="Arial Narrow" w:cs="Arial"/>
          <w:b w:val="0"/>
        </w:rPr>
      </w:pPr>
      <w:r>
        <w:rPr>
          <w:rFonts w:ascii="Arial Narrow" w:hAnsi="Arial Narrow"/>
          <w:color w:val="000000"/>
        </w:rPr>
        <w:tab/>
      </w:r>
    </w:p>
    <w:p w:rsidR="004A39D2" w:rsidRDefault="004A39D2" w:rsidP="004A39D2">
      <w:pP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_________________ </w:t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 xml:space="preserve">  </w:t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 xml:space="preserve">                       __________________</w:t>
      </w:r>
    </w:p>
    <w:p w:rsidR="004A39D2" w:rsidRDefault="004A39D2" w:rsidP="004A39D2">
      <w:pPr>
        <w:tabs>
          <w:tab w:val="left" w:pos="5940"/>
        </w:tabs>
        <w:rPr>
          <w:rFonts w:ascii="Arial Narrow" w:hAnsi="Arial Narrow"/>
          <w:caps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</w:rPr>
        <w:t xml:space="preserve">       </w:t>
      </w:r>
      <w:r>
        <w:rPr>
          <w:rFonts w:ascii="Arial Narrow" w:hAnsi="Arial Narrow"/>
          <w:snapToGrid w:val="0"/>
          <w:sz w:val="18"/>
          <w:szCs w:val="18"/>
        </w:rPr>
        <w:t xml:space="preserve"> </w:t>
      </w:r>
      <w:r>
        <w:rPr>
          <w:rFonts w:ascii="Arial Narrow" w:hAnsi="Arial Narrow"/>
          <w:caps/>
          <w:snapToGrid w:val="0"/>
          <w:sz w:val="18"/>
          <w:szCs w:val="18"/>
        </w:rPr>
        <w:t>objednávateľ</w:t>
      </w:r>
      <w:r>
        <w:rPr>
          <w:rFonts w:ascii="Arial Narrow" w:hAnsi="Arial Narrow"/>
          <w:snapToGrid w:val="0"/>
          <w:sz w:val="18"/>
        </w:rPr>
        <w:tab/>
        <w:t xml:space="preserve">                  </w:t>
      </w:r>
      <w:r>
        <w:rPr>
          <w:rFonts w:ascii="Arial Narrow" w:hAnsi="Arial Narrow"/>
          <w:caps/>
          <w:snapToGrid w:val="0"/>
          <w:sz w:val="18"/>
          <w:szCs w:val="18"/>
        </w:rPr>
        <w:t>zhotoviteĽ</w:t>
      </w:r>
    </w:p>
    <w:p w:rsidR="004A39D2" w:rsidRDefault="004A39D2" w:rsidP="004A39D2">
      <w:pPr>
        <w:rPr>
          <w:rFonts w:ascii="Arial Narrow" w:hAnsi="Arial Narrow"/>
        </w:rPr>
      </w:pPr>
    </w:p>
    <w:p w:rsidR="004A39D2" w:rsidRDefault="004A39D2" w:rsidP="004A39D2">
      <w:pPr>
        <w:keepLines/>
        <w:tabs>
          <w:tab w:val="left" w:pos="720"/>
          <w:tab w:val="left" w:pos="1170"/>
        </w:tabs>
        <w:autoSpaceDE w:val="0"/>
        <w:autoSpaceDN w:val="0"/>
        <w:adjustRightInd w:val="0"/>
        <w:ind w:left="105"/>
        <w:jc w:val="both"/>
        <w:rPr>
          <w:rFonts w:ascii="Arial Narrow" w:hAnsi="Arial Narrow"/>
          <w:color w:val="000000"/>
          <w:sz w:val="20"/>
          <w:szCs w:val="20"/>
        </w:rPr>
      </w:pPr>
    </w:p>
    <w:p w:rsidR="004A39D2" w:rsidRDefault="004A39D2" w:rsidP="004A39D2"/>
    <w:p w:rsidR="00A254D7" w:rsidRPr="004A39D2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Pr="004A39D2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Pr="004A39D2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Pr="004A39D2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Pr="004A39D2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Pr="004A39D2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Pr="004A39D2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A254D7" w:rsidRDefault="00A254D7" w:rsidP="002B6A6A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A2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3CDE"/>
    <w:multiLevelType w:val="hybridMultilevel"/>
    <w:tmpl w:val="E19A5DBE"/>
    <w:lvl w:ilvl="0" w:tplc="A8EACD62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74A39"/>
    <w:multiLevelType w:val="hybridMultilevel"/>
    <w:tmpl w:val="6770B6CA"/>
    <w:lvl w:ilvl="0" w:tplc="DE8062B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47309"/>
    <w:multiLevelType w:val="hybridMultilevel"/>
    <w:tmpl w:val="E912D736"/>
    <w:lvl w:ilvl="0" w:tplc="3CFE2744">
      <w:start w:val="1"/>
      <w:numFmt w:val="decimal"/>
      <w:lvlText w:val="10.%1."/>
      <w:lvlJc w:val="left"/>
      <w:pPr>
        <w:ind w:left="720" w:hanging="360"/>
      </w:pPr>
      <w:rPr>
        <w:rFonts w:cs="Times New Roman"/>
        <w:b w:val="0"/>
        <w:color w:val="000000"/>
        <w:sz w:val="19"/>
        <w:szCs w:val="19"/>
      </w:rPr>
    </w:lvl>
    <w:lvl w:ilvl="1" w:tplc="1794D40A">
      <w:start w:val="1"/>
      <w:numFmt w:val="decimal"/>
      <w:lvlText w:val="10.1.%2."/>
      <w:lvlJc w:val="left"/>
      <w:pPr>
        <w:ind w:left="1440" w:hanging="360"/>
      </w:pPr>
      <w:rPr>
        <w:rFonts w:cs="Times New Roman"/>
        <w:b w:val="0"/>
        <w:color w:val="000000"/>
        <w:sz w:val="19"/>
        <w:szCs w:val="19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4859"/>
    <w:multiLevelType w:val="multilevel"/>
    <w:tmpl w:val="8654D752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B561201"/>
    <w:multiLevelType w:val="multilevel"/>
    <w:tmpl w:val="D43EE36E"/>
    <w:lvl w:ilvl="0">
      <w:start w:val="1"/>
      <w:numFmt w:val="decimal"/>
      <w:lvlText w:val="5.%1."/>
      <w:lvlJc w:val="left"/>
      <w:pPr>
        <w:ind w:left="108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5" w15:restartNumberingAfterBreak="0">
    <w:nsid w:val="3DD44171"/>
    <w:multiLevelType w:val="hybridMultilevel"/>
    <w:tmpl w:val="8FCE3D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05012B8">
      <w:start w:val="1"/>
      <w:numFmt w:val="decimal"/>
      <w:lvlText w:val="9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000000"/>
        <w:sz w:val="19"/>
        <w:szCs w:val="19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7F1913"/>
    <w:multiLevelType w:val="hybridMultilevel"/>
    <w:tmpl w:val="59EC380E"/>
    <w:lvl w:ilvl="0" w:tplc="DEA6089A">
      <w:start w:val="1"/>
      <w:numFmt w:val="decimal"/>
      <w:lvlText w:val="4.%1."/>
      <w:lvlJc w:val="left"/>
      <w:pPr>
        <w:ind w:left="720" w:hanging="360"/>
      </w:pPr>
      <w:rPr>
        <w:rFonts w:cs="Courier New" w:hint="default"/>
      </w:rPr>
    </w:lvl>
    <w:lvl w:ilvl="1" w:tplc="8AAED146">
      <w:start w:val="1"/>
      <w:numFmt w:val="decimal"/>
      <w:lvlText w:val="4.1.%2."/>
      <w:lvlJc w:val="left"/>
      <w:pPr>
        <w:ind w:left="1440" w:hanging="360"/>
      </w:pPr>
      <w:rPr>
        <w:rFonts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10A3B"/>
    <w:multiLevelType w:val="hybridMultilevel"/>
    <w:tmpl w:val="57B4E64A"/>
    <w:lvl w:ilvl="0" w:tplc="3BDCB2E6">
      <w:start w:val="1"/>
      <w:numFmt w:val="decimal"/>
      <w:lvlText w:val="8.%1."/>
      <w:lvlJc w:val="left"/>
      <w:pPr>
        <w:ind w:left="720" w:hanging="360"/>
      </w:pPr>
      <w:rPr>
        <w:rFonts w:cs="Times New Roman"/>
        <w:b w:val="0"/>
        <w:color w:val="000000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E222A"/>
    <w:multiLevelType w:val="hybridMultilevel"/>
    <w:tmpl w:val="D34A5E04"/>
    <w:lvl w:ilvl="0" w:tplc="9FB2F716">
      <w:start w:val="1"/>
      <w:numFmt w:val="decimal"/>
      <w:lvlText w:val="6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D4F7F"/>
    <w:multiLevelType w:val="hybridMultilevel"/>
    <w:tmpl w:val="19F67548"/>
    <w:lvl w:ilvl="0" w:tplc="3CFE2744">
      <w:start w:val="1"/>
      <w:numFmt w:val="decimal"/>
      <w:lvlText w:val="10.%1."/>
      <w:lvlJc w:val="left"/>
      <w:pPr>
        <w:ind w:left="720" w:hanging="360"/>
      </w:pPr>
      <w:rPr>
        <w:rFonts w:cs="Times New Roman"/>
        <w:b w:val="0"/>
        <w:color w:val="000000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4696"/>
    <w:multiLevelType w:val="hybridMultilevel"/>
    <w:tmpl w:val="0A98ABC6"/>
    <w:lvl w:ilvl="0" w:tplc="BDC4C22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D64D9"/>
    <w:multiLevelType w:val="hybridMultilevel"/>
    <w:tmpl w:val="7076DFA8"/>
    <w:lvl w:ilvl="0" w:tplc="C7AEF1F6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97410B"/>
    <w:multiLevelType w:val="hybridMultilevel"/>
    <w:tmpl w:val="47E0C454"/>
    <w:lvl w:ilvl="0" w:tplc="DEA6089A">
      <w:start w:val="1"/>
      <w:numFmt w:val="decimal"/>
      <w:lvlText w:val="4.%1."/>
      <w:lvlJc w:val="left"/>
      <w:pPr>
        <w:ind w:left="720" w:hanging="360"/>
      </w:pPr>
      <w:rPr>
        <w:rFonts w:cs="Courier New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A"/>
    <w:rsid w:val="002630A5"/>
    <w:rsid w:val="002B6A6A"/>
    <w:rsid w:val="00407C2D"/>
    <w:rsid w:val="004A39D2"/>
    <w:rsid w:val="007B4400"/>
    <w:rsid w:val="00A254D7"/>
    <w:rsid w:val="00BF0C44"/>
    <w:rsid w:val="00C01B0D"/>
    <w:rsid w:val="00CB22B4"/>
    <w:rsid w:val="00DB4108"/>
    <w:rsid w:val="00E24B06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F161"/>
  <w15:chartTrackingRefBased/>
  <w15:docId w15:val="{D47F8615-445A-44C3-9657-F8D31B9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01B0D"/>
    <w:pPr>
      <w:keepNext/>
      <w:jc w:val="center"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2B6A6A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2B6A6A"/>
    <w:pPr>
      <w:spacing w:line="360" w:lineRule="auto"/>
      <w:jc w:val="center"/>
    </w:pPr>
    <w:rPr>
      <w:rFonts w:ascii="USALight" w:hAnsi="USALight"/>
      <w:b/>
      <w:caps/>
      <w:sz w:val="2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2B6A6A"/>
    <w:rPr>
      <w:rFonts w:ascii="USALight" w:eastAsia="Times New Roman" w:hAnsi="USALight" w:cs="Times New Roman"/>
      <w:b/>
      <w:cap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nhideWhenUsed/>
    <w:rsid w:val="002B6A6A"/>
    <w:pPr>
      <w:spacing w:after="120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rsid w:val="002B6A6A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character" w:customStyle="1" w:styleId="org">
    <w:name w:val="org"/>
    <w:basedOn w:val="Predvolenpsmoodseku"/>
    <w:rsid w:val="002B6A6A"/>
  </w:style>
  <w:style w:type="character" w:customStyle="1" w:styleId="Nadpis1Char">
    <w:name w:val="Nadpis 1 Char"/>
    <w:basedOn w:val="Predvolenpsmoodseku"/>
    <w:link w:val="Nadpis1"/>
    <w:rsid w:val="00C01B0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riadkovania">
    <w:name w:val="No Spacing"/>
    <w:uiPriority w:val="99"/>
    <w:qFormat/>
    <w:rsid w:val="00C01B0D"/>
    <w:pPr>
      <w:autoSpaceDE w:val="0"/>
      <w:autoSpaceDN w:val="0"/>
      <w:spacing w:after="0" w:line="240" w:lineRule="auto"/>
      <w:ind w:firstLine="578"/>
    </w:pPr>
    <w:rPr>
      <w:rFonts w:ascii="Calibri" w:eastAsia="Times New Roman" w:hAnsi="Calibri" w:cs="Calibri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01B0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01B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B440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B44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A254D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254D7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Zkladntext1">
    <w:name w:val="Základný text1"/>
    <w:basedOn w:val="Normlny"/>
    <w:rsid w:val="00A254D7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  <w:lang w:eastAsia="cs-CZ"/>
    </w:rPr>
  </w:style>
  <w:style w:type="paragraph" w:customStyle="1" w:styleId="NoSpacing">
    <w:name w:val="No Spacing"/>
    <w:rsid w:val="00A254D7"/>
    <w:pPr>
      <w:spacing w:after="0" w:line="240" w:lineRule="auto"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254D7"/>
    <w:pPr>
      <w:ind w:left="708"/>
    </w:pPr>
  </w:style>
  <w:style w:type="character" w:styleId="Nevyrieenzmienka">
    <w:name w:val="Unresolved Mention"/>
    <w:basedOn w:val="Predvolenpsmoodseku"/>
    <w:uiPriority w:val="99"/>
    <w:semiHidden/>
    <w:unhideWhenUsed/>
    <w:rsid w:val="00263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dejov.sk" TargetMode="External"/><Relationship Id="rId5" Type="http://schemas.openxmlformats.org/officeDocument/2006/relationships/hyperlink" Target="mailto:mesto@bardej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serecun</dc:creator>
  <cp:keywords/>
  <dc:description/>
  <cp:lastModifiedBy>serecun</cp:lastModifiedBy>
  <cp:revision>2</cp:revision>
  <dcterms:created xsi:type="dcterms:W3CDTF">2019-07-29T13:41:00Z</dcterms:created>
  <dcterms:modified xsi:type="dcterms:W3CDTF">2019-07-30T06:30:00Z</dcterms:modified>
</cp:coreProperties>
</file>