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C9" w:rsidRPr="00F31E05" w:rsidRDefault="00D102C9" w:rsidP="00D102C9">
      <w:pPr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Mesto Bardejov v zmysle § 4 zákona č. 596/2003 Z. z. o štátnej správe v školstve a školskej samospráve a o zmene a doplnení niektorých zákonov v znení neskorších predpisov a § 5  zákona č. 552/2003 Z. z. o výkone práce vo verejnom záujme v znení neskorších predpisov</w:t>
      </w: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>vyhlasuje</w:t>
      </w: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 xml:space="preserve"> výberové konanie na obsadenie funkcie riaditeľa/riaditeľky</w:t>
      </w:r>
    </w:p>
    <w:p w:rsidR="00D102C9" w:rsidRDefault="00D102C9" w:rsidP="00D102C9">
      <w:pPr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Materskej školy, </w:t>
      </w:r>
      <w:proofErr w:type="spellStart"/>
      <w:r>
        <w:rPr>
          <w:rFonts w:ascii="Times New Roman" w:hAnsi="Times New Roman"/>
          <w:b/>
          <w:sz w:val="24"/>
          <w:szCs w:val="24"/>
        </w:rPr>
        <w:t>Gorkého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13,</w:t>
      </w:r>
      <w:r w:rsidRPr="00F31E05">
        <w:rPr>
          <w:rFonts w:ascii="Times New Roman" w:hAnsi="Times New Roman"/>
          <w:b/>
          <w:sz w:val="24"/>
          <w:szCs w:val="24"/>
        </w:rPr>
        <w:t xml:space="preserve"> Bardejov</w:t>
      </w: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Materskej školy, Nábrežná 2,</w:t>
      </w:r>
      <w:r w:rsidRPr="00F31E05">
        <w:rPr>
          <w:rFonts w:ascii="Times New Roman" w:hAnsi="Times New Roman"/>
          <w:b/>
          <w:sz w:val="24"/>
          <w:szCs w:val="24"/>
        </w:rPr>
        <w:t xml:space="preserve"> Bardejov</w:t>
      </w: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Materskej školy, Nám. </w:t>
      </w:r>
      <w:proofErr w:type="spellStart"/>
      <w:r>
        <w:rPr>
          <w:rFonts w:ascii="Times New Roman" w:hAnsi="Times New Roman"/>
          <w:b/>
          <w:sz w:val="24"/>
          <w:szCs w:val="24"/>
        </w:rPr>
        <w:t>arm</w:t>
      </w:r>
      <w:proofErr w:type="spellEnd"/>
      <w:r>
        <w:rPr>
          <w:rFonts w:ascii="Times New Roman" w:hAnsi="Times New Roman"/>
          <w:b/>
          <w:sz w:val="24"/>
          <w:szCs w:val="24"/>
        </w:rPr>
        <w:t>. gen. L. Svobodu 15,</w:t>
      </w:r>
      <w:r w:rsidRPr="00F31E05">
        <w:rPr>
          <w:rFonts w:ascii="Times New Roman" w:hAnsi="Times New Roman"/>
          <w:b/>
          <w:sz w:val="24"/>
          <w:szCs w:val="24"/>
        </w:rPr>
        <w:t xml:space="preserve"> Bardejov</w:t>
      </w:r>
    </w:p>
    <w:p w:rsidR="00D102C9" w:rsidRPr="00F31E05" w:rsidRDefault="00D102C9" w:rsidP="00D102C9">
      <w:pPr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>A/ Kvalifikačné predpoklady a osobitné kvalifikačné požiadavky:</w:t>
      </w:r>
    </w:p>
    <w:p w:rsidR="00D102C9" w:rsidRPr="00F31E05" w:rsidRDefault="00D102C9" w:rsidP="00D102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 xml:space="preserve">uchádzač musí spĺňať kvalifikačné predpoklady v zmysle § </w:t>
      </w:r>
      <w:smartTag w:uri="urn:schemas-microsoft-com:office:smarttags" w:element="metricconverter">
        <w:smartTagPr>
          <w:attr w:name="ProductID" w:val="7 a"/>
        </w:smartTagPr>
        <w:r w:rsidRPr="00F31E05">
          <w:rPr>
            <w:rFonts w:ascii="Times New Roman" w:hAnsi="Times New Roman"/>
            <w:sz w:val="24"/>
            <w:szCs w:val="24"/>
          </w:rPr>
          <w:t>7 a</w:t>
        </w:r>
      </w:smartTag>
      <w:r w:rsidRPr="00F31E05">
        <w:rPr>
          <w:rFonts w:ascii="Times New Roman" w:hAnsi="Times New Roman"/>
          <w:sz w:val="24"/>
          <w:szCs w:val="24"/>
        </w:rPr>
        <w:t xml:space="preserve"> § 34 zákona č. 317/2009 Z. z. o pedagogických zamestnancoch a odborných zamestnancoch a o zmene a doplnení niektorých zákonov v znení neskorších predpisov a v zmysle § 1 ods. 1 vyhlášky MŠ SR č. 437/2009 Z. z., ktorou sa ustanovujú kvalifikačné predpoklady a osobitné kvalifikačné požiadavky pre jednotlivé kategórie pedagogických zamestnancov a odborných zamestnancov,</w:t>
      </w:r>
    </w:p>
    <w:p w:rsidR="00D102C9" w:rsidRPr="00F31E05" w:rsidRDefault="00D102C9" w:rsidP="00D102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vykonal prvú atestáciu podľa § 27 ods. 5 alebo § 61 ods. 7 zákona č. 317/2009 Z. z. o pedagogických zamestnancoch a odborných zamestnancoch a o zmene a doplnení niektorých zákonov v znení neskorších predpisov,</w:t>
      </w:r>
    </w:p>
    <w:p w:rsidR="00D102C9" w:rsidRPr="00F31E05" w:rsidRDefault="00D102C9" w:rsidP="00D102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najmenej päť rokov pedagogickej praxe ku dňu uskutočnenia výberového konania, podľa § 3 ods. 5 zákona č. 596/2003 Z. z. o štátnej správe v školstve a školskej samospráve a o doplnení niektorých zákonov v znení neskorších predpisov.</w:t>
      </w:r>
    </w:p>
    <w:p w:rsidR="00D102C9" w:rsidRPr="00F31E05" w:rsidRDefault="00D102C9" w:rsidP="00D102C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102C9" w:rsidRPr="00F31E05" w:rsidRDefault="00D102C9" w:rsidP="00D102C9">
      <w:pPr>
        <w:jc w:val="both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 xml:space="preserve">B/ Iné kritéria a požiadavky:  </w:t>
      </w:r>
    </w:p>
    <w:p w:rsidR="00D102C9" w:rsidRPr="00F31E05" w:rsidRDefault="00D102C9" w:rsidP="00D102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bezúhonnosť v zmysle § 9 zákona č. 317/2009 Z. z. o pedagogických zamestnancoch a odborných zamestnancoch a o zmene a doplnení niektorých zákonov v znení neskorších predpisov,</w:t>
      </w:r>
    </w:p>
    <w:p w:rsidR="00D102C9" w:rsidRPr="00F31E05" w:rsidRDefault="00D102C9" w:rsidP="00D10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spôsobilosť na právne úkony v plnom rozsahu,</w:t>
      </w:r>
    </w:p>
    <w:p w:rsidR="00D102C9" w:rsidRPr="000E197D" w:rsidRDefault="00D102C9" w:rsidP="00D10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zdravotná spôsobilosť v zmysle § 10 zákona č. 317/2009 Z. z. o pedagogických zamestnancoch a  odborných zamestnancoch a o zmene a doplnení niektorých zákonov v znení neskor</w:t>
      </w:r>
      <w:r>
        <w:rPr>
          <w:rFonts w:ascii="Times New Roman" w:hAnsi="Times New Roman"/>
          <w:sz w:val="24"/>
          <w:szCs w:val="24"/>
        </w:rPr>
        <w:t>ších predpisov,</w:t>
      </w:r>
    </w:p>
    <w:p w:rsidR="00D102C9" w:rsidRPr="00F31E05" w:rsidRDefault="00D102C9" w:rsidP="00D10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osobnostné a morálne predpoklady, organizačné schopnosti, komunikatívnosť,</w:t>
      </w:r>
    </w:p>
    <w:p w:rsidR="00D102C9" w:rsidRPr="00F31E05" w:rsidRDefault="00D102C9" w:rsidP="00D10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znalosť príslušnej  legislatívy potrebnej na výkon funkcie,</w:t>
      </w:r>
    </w:p>
    <w:p w:rsidR="00D102C9" w:rsidRPr="00D102C9" w:rsidRDefault="00D102C9" w:rsidP="00D10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ovládanie štátneho jazyka podľa § 11 zákona č. 317/2009 Z. z. o pedagogických zamestnancoch a odborných zamestnancoch a o zmene a doplnení niektorých zákonov v znení neskorších predpisov.</w:t>
      </w:r>
    </w:p>
    <w:p w:rsidR="009D32C7" w:rsidRDefault="009D32C7" w:rsidP="00D102C9">
      <w:pPr>
        <w:jc w:val="both"/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jc w:val="both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>C/ Požadované doklady:</w:t>
      </w:r>
    </w:p>
    <w:p w:rsidR="00D102C9" w:rsidRPr="00F31E05" w:rsidRDefault="00D102C9" w:rsidP="00D102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písomná prihláška do výberového konania,</w:t>
      </w:r>
    </w:p>
    <w:p w:rsidR="00D102C9" w:rsidRPr="00F31E05" w:rsidRDefault="00D102C9" w:rsidP="00D102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profesijný životopis,</w:t>
      </w:r>
    </w:p>
    <w:p w:rsidR="00D102C9" w:rsidRPr="00F31E05" w:rsidRDefault="00D102C9" w:rsidP="00D10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overené kópie dokladov o dosiahnutom vzdelaní a vykonaní prvej atestácie alebo jej náhrady,</w:t>
      </w:r>
    </w:p>
    <w:p w:rsidR="00D102C9" w:rsidRPr="00F31E05" w:rsidRDefault="00D102C9" w:rsidP="00D10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potvrdenie o dĺžke pedagogickej praxe,</w:t>
      </w:r>
    </w:p>
    <w:p w:rsidR="00D102C9" w:rsidRPr="00F31E05" w:rsidRDefault="00D102C9" w:rsidP="00D10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písomne spracovaný návrh koncepcie rozvoja školy v zmysle § 4 ods. 1 zákona č. 596/2003 Z. z. o štátnej správe v školstve a školskej samospráve a o zmene a doplnení niektorých zákonov v znení neskorších predpisov,</w:t>
      </w:r>
    </w:p>
    <w:p w:rsidR="00D102C9" w:rsidRPr="00F31E05" w:rsidRDefault="00D102C9" w:rsidP="00D10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písomný súhlas uchádzača na použitie osobných údajov pre potreby výberového ko</w:t>
      </w:r>
      <w:r>
        <w:rPr>
          <w:rFonts w:ascii="Times New Roman" w:hAnsi="Times New Roman"/>
          <w:sz w:val="24"/>
          <w:szCs w:val="24"/>
        </w:rPr>
        <w:t xml:space="preserve">nania v zmysle zákona č. 18/2018 Z. </w:t>
      </w:r>
      <w:r w:rsidRPr="00F31E05">
        <w:rPr>
          <w:rFonts w:ascii="Times New Roman" w:hAnsi="Times New Roman"/>
          <w:sz w:val="24"/>
          <w:szCs w:val="24"/>
        </w:rPr>
        <w:t>z. o ochrane osobných údajov a o zmene a doplnení niektorých zákonov v znení neskorších predpisov,</w:t>
      </w:r>
    </w:p>
    <w:p w:rsidR="00D102C9" w:rsidRPr="00F31E05" w:rsidRDefault="00D102C9" w:rsidP="00D10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čestné prehlásenie o spôsobilosti na právne úkony v plnom rozsahu,</w:t>
      </w:r>
    </w:p>
    <w:p w:rsidR="00D102C9" w:rsidRPr="00F31E05" w:rsidRDefault="00D102C9" w:rsidP="00D10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lekárske potvrdenie o zdravotnej spôsobilosti.</w:t>
      </w:r>
    </w:p>
    <w:p w:rsidR="00D102C9" w:rsidRPr="00F31E05" w:rsidRDefault="00D102C9" w:rsidP="00D102C9">
      <w:pPr>
        <w:jc w:val="both"/>
        <w:rPr>
          <w:rFonts w:ascii="Times New Roman" w:hAnsi="Times New Roman"/>
          <w:sz w:val="24"/>
          <w:szCs w:val="24"/>
        </w:rPr>
      </w:pPr>
    </w:p>
    <w:p w:rsidR="00D102C9" w:rsidRPr="00F31E05" w:rsidRDefault="00D102C9" w:rsidP="00D102C9">
      <w:pPr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 xml:space="preserve">Prihlášku s požadovanými dokladmi treba zaslať poštou alebo osobne doručiť v zalepenej obálke do podateľne Mestského úradu v Bardejove najneskôr </w:t>
      </w:r>
      <w:r>
        <w:rPr>
          <w:rFonts w:ascii="Times New Roman" w:hAnsi="Times New Roman"/>
          <w:b/>
          <w:sz w:val="24"/>
          <w:szCs w:val="24"/>
        </w:rPr>
        <w:t>do 13. 05.</w:t>
      </w:r>
      <w:r w:rsidRPr="00F31E05">
        <w:rPr>
          <w:rFonts w:ascii="Times New Roman" w:hAnsi="Times New Roman"/>
          <w:b/>
          <w:sz w:val="24"/>
          <w:szCs w:val="24"/>
        </w:rPr>
        <w:t xml:space="preserve"> 2019 do 15.00 hod.</w:t>
      </w:r>
      <w:r w:rsidRPr="00F31E05">
        <w:rPr>
          <w:rFonts w:ascii="Times New Roman" w:hAnsi="Times New Roman"/>
          <w:sz w:val="24"/>
          <w:szCs w:val="24"/>
        </w:rPr>
        <w:t xml:space="preserve"> na adresu:</w:t>
      </w:r>
    </w:p>
    <w:p w:rsidR="00D102C9" w:rsidRPr="00F31E05" w:rsidRDefault="00D102C9" w:rsidP="00D102C9">
      <w:pPr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 xml:space="preserve"> Mesto Bardejov, Radničné námestie č. 16, 085 01 Bardejov </w:t>
      </w:r>
      <w:r w:rsidRPr="00F31E05">
        <w:rPr>
          <w:rFonts w:ascii="Times New Roman" w:hAnsi="Times New Roman"/>
          <w:sz w:val="24"/>
          <w:szCs w:val="24"/>
        </w:rPr>
        <w:t>s vyznačením na</w:t>
      </w:r>
      <w:r w:rsidRPr="00F31E05">
        <w:rPr>
          <w:rFonts w:ascii="Times New Roman" w:hAnsi="Times New Roman"/>
          <w:b/>
          <w:sz w:val="24"/>
          <w:szCs w:val="24"/>
        </w:rPr>
        <w:t xml:space="preserve"> </w:t>
      </w:r>
      <w:r w:rsidRPr="00F31E05">
        <w:rPr>
          <w:rFonts w:ascii="Times New Roman" w:hAnsi="Times New Roman"/>
          <w:sz w:val="24"/>
          <w:szCs w:val="24"/>
        </w:rPr>
        <w:t>obálke:</w:t>
      </w:r>
    </w:p>
    <w:p w:rsidR="00D102C9" w:rsidRPr="00F31E05" w:rsidRDefault="00D102C9" w:rsidP="00D102C9">
      <w:pPr>
        <w:jc w:val="both"/>
        <w:rPr>
          <w:rFonts w:ascii="Times New Roman" w:hAnsi="Times New Roman"/>
          <w:sz w:val="24"/>
          <w:szCs w:val="24"/>
        </w:rPr>
      </w:pP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 xml:space="preserve">„Výberové konanie </w:t>
      </w:r>
      <w:r>
        <w:rPr>
          <w:rFonts w:ascii="Times New Roman" w:hAnsi="Times New Roman"/>
          <w:b/>
          <w:sz w:val="24"/>
          <w:szCs w:val="24"/>
        </w:rPr>
        <w:t xml:space="preserve">- Materská škola, </w:t>
      </w:r>
      <w:proofErr w:type="spellStart"/>
      <w:r>
        <w:rPr>
          <w:rFonts w:ascii="Times New Roman" w:hAnsi="Times New Roman"/>
          <w:b/>
          <w:sz w:val="24"/>
          <w:szCs w:val="24"/>
        </w:rPr>
        <w:t>Gorkého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13, </w:t>
      </w:r>
      <w:r w:rsidRPr="00F31E05">
        <w:rPr>
          <w:rFonts w:ascii="Times New Roman" w:hAnsi="Times New Roman"/>
          <w:b/>
          <w:sz w:val="24"/>
          <w:szCs w:val="24"/>
        </w:rPr>
        <w:t>Bardejov“</w:t>
      </w: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>„Výberové konanie</w:t>
      </w:r>
      <w:r>
        <w:rPr>
          <w:rFonts w:ascii="Times New Roman" w:hAnsi="Times New Roman"/>
          <w:b/>
          <w:sz w:val="24"/>
          <w:szCs w:val="24"/>
        </w:rPr>
        <w:t xml:space="preserve"> - Materská škola, Nábrežná 2,</w:t>
      </w:r>
      <w:r w:rsidRPr="00F31E05">
        <w:rPr>
          <w:rFonts w:ascii="Times New Roman" w:hAnsi="Times New Roman"/>
          <w:b/>
          <w:sz w:val="24"/>
          <w:szCs w:val="24"/>
        </w:rPr>
        <w:t xml:space="preserve"> Bardejov“</w:t>
      </w: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>„Výberov</w:t>
      </w:r>
      <w:r>
        <w:rPr>
          <w:rFonts w:ascii="Times New Roman" w:hAnsi="Times New Roman"/>
          <w:b/>
          <w:sz w:val="24"/>
          <w:szCs w:val="24"/>
        </w:rPr>
        <w:t xml:space="preserve">é konanie - Materská škola, Nám. </w:t>
      </w:r>
      <w:proofErr w:type="spellStart"/>
      <w:r>
        <w:rPr>
          <w:rFonts w:ascii="Times New Roman" w:hAnsi="Times New Roman"/>
          <w:b/>
          <w:sz w:val="24"/>
          <w:szCs w:val="24"/>
        </w:rPr>
        <w:t>arm</w:t>
      </w:r>
      <w:proofErr w:type="spellEnd"/>
      <w:r>
        <w:rPr>
          <w:rFonts w:ascii="Times New Roman" w:hAnsi="Times New Roman"/>
          <w:b/>
          <w:sz w:val="24"/>
          <w:szCs w:val="24"/>
        </w:rPr>
        <w:t>. gen. L. Svobodu 15, Bardejov</w:t>
      </w:r>
    </w:p>
    <w:p w:rsidR="00D102C9" w:rsidRPr="00F31E05" w:rsidRDefault="00D102C9" w:rsidP="00D102C9">
      <w:pPr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Dátum, miesto a čas výberového konania budú oznámené písomne najmenej sedem dní pred jeho uskutočnením každému uchádzačovi, ktorý splnil stanovené podmienky.</w:t>
      </w:r>
    </w:p>
    <w:p w:rsidR="00D102C9" w:rsidRPr="00F31E05" w:rsidRDefault="00D102C9" w:rsidP="00D102C9">
      <w:pPr>
        <w:jc w:val="both"/>
        <w:rPr>
          <w:rFonts w:ascii="Times New Roman" w:hAnsi="Times New Roman"/>
          <w:sz w:val="24"/>
          <w:szCs w:val="24"/>
        </w:rPr>
      </w:pPr>
    </w:p>
    <w:p w:rsidR="00D102C9" w:rsidRDefault="00D102C9" w:rsidP="00D102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Bardejove 16. 04. 2019</w:t>
      </w:r>
    </w:p>
    <w:p w:rsidR="00513FA9" w:rsidRDefault="00513FA9" w:rsidP="00D102C9">
      <w:pPr>
        <w:jc w:val="both"/>
        <w:rPr>
          <w:rFonts w:ascii="Times New Roman" w:hAnsi="Times New Roman"/>
          <w:b/>
          <w:sz w:val="24"/>
          <w:szCs w:val="24"/>
        </w:rPr>
      </w:pPr>
    </w:p>
    <w:p w:rsidR="00513FA9" w:rsidRDefault="00513FA9" w:rsidP="00D102C9">
      <w:pPr>
        <w:jc w:val="both"/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F31E05">
        <w:rPr>
          <w:rFonts w:ascii="Times New Roman" w:hAnsi="Times New Roman"/>
          <w:b/>
          <w:sz w:val="24"/>
          <w:szCs w:val="24"/>
        </w:rPr>
        <w:t xml:space="preserve">        MUDr. Boris </w:t>
      </w:r>
      <w:proofErr w:type="spellStart"/>
      <w:r w:rsidRPr="00F31E05">
        <w:rPr>
          <w:rFonts w:ascii="Times New Roman" w:hAnsi="Times New Roman"/>
          <w:b/>
          <w:sz w:val="24"/>
          <w:szCs w:val="24"/>
        </w:rPr>
        <w:t>Hanuščak</w:t>
      </w:r>
      <w:proofErr w:type="spellEnd"/>
    </w:p>
    <w:p w:rsidR="00D102C9" w:rsidRDefault="00D102C9" w:rsidP="00D102C9">
      <w:pPr>
        <w:ind w:left="5664" w:firstLine="708"/>
        <w:jc w:val="both"/>
      </w:pPr>
      <w:r w:rsidRPr="00F31E05">
        <w:rPr>
          <w:rFonts w:ascii="Times New Roman" w:hAnsi="Times New Roman"/>
          <w:b/>
          <w:sz w:val="24"/>
          <w:szCs w:val="24"/>
        </w:rPr>
        <w:t>primátor mesta</w:t>
      </w:r>
    </w:p>
    <w:p w:rsidR="0098557F" w:rsidRDefault="0098557F"/>
    <w:sectPr w:rsidR="0098557F" w:rsidSect="00513FA9">
      <w:footerReference w:type="default" r:id="rId7"/>
      <w:headerReference w:type="first" r:id="rId8"/>
      <w:pgSz w:w="11906" w:h="16838" w:code="9"/>
      <w:pgMar w:top="993" w:right="1418" w:bottom="567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B1" w:rsidRDefault="00860DB1" w:rsidP="004C07E7">
      <w:pPr>
        <w:spacing w:after="0" w:line="240" w:lineRule="auto"/>
      </w:pPr>
      <w:r>
        <w:separator/>
      </w:r>
    </w:p>
  </w:endnote>
  <w:endnote w:type="continuationSeparator" w:id="0">
    <w:p w:rsidR="00860DB1" w:rsidRDefault="00860DB1" w:rsidP="004C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4A0"/>
    </w:tblPr>
    <w:tblGrid>
      <w:gridCol w:w="993"/>
      <w:gridCol w:w="2835"/>
      <w:gridCol w:w="1862"/>
      <w:gridCol w:w="1823"/>
      <w:gridCol w:w="1843"/>
    </w:tblGrid>
    <w:tr w:rsidR="00FD4431">
      <w:trPr>
        <w:trHeight w:hRule="exact" w:val="397"/>
      </w:trPr>
      <w:tc>
        <w:tcPr>
          <w:tcW w:w="993" w:type="dxa"/>
          <w:vAlign w:val="center"/>
        </w:tcPr>
        <w:p w:rsidR="00FD4431" w:rsidRDefault="00860DB1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2835" w:type="dxa"/>
          <w:vAlign w:val="center"/>
        </w:tcPr>
        <w:p w:rsidR="00FD4431" w:rsidRDefault="00860DB1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1862" w:type="dxa"/>
          <w:vAlign w:val="center"/>
        </w:tcPr>
        <w:p w:rsidR="00FD4431" w:rsidRDefault="00860DB1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3666" w:type="dxa"/>
          <w:gridSpan w:val="2"/>
          <w:vAlign w:val="center"/>
        </w:tcPr>
        <w:p w:rsidR="00FD4431" w:rsidRDefault="00860DB1">
          <w:pPr>
            <w:pStyle w:val="Zkladntext"/>
            <w:rPr>
              <w:b/>
              <w:sz w:val="16"/>
              <w:lang w:eastAsia="sk-SK"/>
            </w:rPr>
          </w:pPr>
        </w:p>
      </w:tc>
    </w:tr>
    <w:tr w:rsidR="00FD4431">
      <w:trPr>
        <w:trHeight w:hRule="exact" w:val="397"/>
      </w:trPr>
      <w:tc>
        <w:tcPr>
          <w:tcW w:w="993" w:type="dxa"/>
          <w:vAlign w:val="center"/>
        </w:tcPr>
        <w:p w:rsidR="00FD4431" w:rsidRDefault="00860DB1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2835" w:type="dxa"/>
          <w:vAlign w:val="center"/>
        </w:tcPr>
        <w:p w:rsidR="00FD4431" w:rsidRDefault="00860DB1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1862" w:type="dxa"/>
          <w:vAlign w:val="center"/>
        </w:tcPr>
        <w:p w:rsidR="00FD4431" w:rsidRDefault="00860DB1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1823" w:type="dxa"/>
          <w:vAlign w:val="center"/>
        </w:tcPr>
        <w:p w:rsidR="00FD4431" w:rsidRDefault="00860DB1">
          <w:pPr>
            <w:pStyle w:val="Zkladntext"/>
            <w:rPr>
              <w:sz w:val="16"/>
            </w:rPr>
          </w:pPr>
        </w:p>
      </w:tc>
      <w:tc>
        <w:tcPr>
          <w:tcW w:w="1843" w:type="dxa"/>
          <w:vAlign w:val="center"/>
        </w:tcPr>
        <w:p w:rsidR="00FD4431" w:rsidRDefault="00860DB1">
          <w:pPr>
            <w:pStyle w:val="Zkladntext"/>
            <w:rPr>
              <w:sz w:val="16"/>
            </w:rPr>
          </w:pPr>
        </w:p>
      </w:tc>
    </w:tr>
    <w:tr w:rsidR="00FD4431">
      <w:trPr>
        <w:trHeight w:hRule="exact" w:val="397"/>
      </w:trPr>
      <w:tc>
        <w:tcPr>
          <w:tcW w:w="3828" w:type="dxa"/>
          <w:gridSpan w:val="2"/>
          <w:vAlign w:val="center"/>
        </w:tcPr>
        <w:p w:rsidR="00FD4431" w:rsidRDefault="00860DB1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1862" w:type="dxa"/>
          <w:vAlign w:val="center"/>
        </w:tcPr>
        <w:p w:rsidR="00FD4431" w:rsidRDefault="00860DB1">
          <w:pPr>
            <w:pStyle w:val="Zkladntext"/>
            <w:jc w:val="center"/>
            <w:rPr>
              <w:sz w:val="16"/>
              <w:lang w:eastAsia="sk-SK"/>
            </w:rPr>
          </w:pPr>
        </w:p>
      </w:tc>
      <w:tc>
        <w:tcPr>
          <w:tcW w:w="3666" w:type="dxa"/>
          <w:gridSpan w:val="2"/>
          <w:vAlign w:val="center"/>
        </w:tcPr>
        <w:p w:rsidR="00FD4431" w:rsidRDefault="00860DB1">
          <w:pPr>
            <w:pStyle w:val="Zkladntext"/>
            <w:jc w:val="center"/>
            <w:rPr>
              <w:sz w:val="16"/>
            </w:rPr>
          </w:pPr>
        </w:p>
      </w:tc>
    </w:tr>
  </w:tbl>
  <w:p w:rsidR="00FD4431" w:rsidRDefault="00860DB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B1" w:rsidRDefault="00860DB1" w:rsidP="004C07E7">
      <w:pPr>
        <w:spacing w:after="0" w:line="240" w:lineRule="auto"/>
      </w:pPr>
      <w:r>
        <w:separator/>
      </w:r>
    </w:p>
  </w:footnote>
  <w:footnote w:type="continuationSeparator" w:id="0">
    <w:p w:rsidR="00860DB1" w:rsidRDefault="00860DB1" w:rsidP="004C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CB4" w:rsidRDefault="00C3598E">
    <w:pPr>
      <w:pStyle w:val="Hlavi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113.4pt" fillcolor="window">
          <v:imagedata r:id="rId1" o:title="hl_papier_mesto_bardejov_v10_or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F9E"/>
    <w:multiLevelType w:val="hybridMultilevel"/>
    <w:tmpl w:val="B7A4929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9310A"/>
    <w:multiLevelType w:val="hybridMultilevel"/>
    <w:tmpl w:val="3F6EB92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4E481A"/>
    <w:multiLevelType w:val="hybridMultilevel"/>
    <w:tmpl w:val="6596CC6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720FD2"/>
    <w:multiLevelType w:val="hybridMultilevel"/>
    <w:tmpl w:val="42A4F40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2C363F"/>
    <w:multiLevelType w:val="hybridMultilevel"/>
    <w:tmpl w:val="E1E80C2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102C9"/>
    <w:rsid w:val="000A3993"/>
    <w:rsid w:val="004C07E7"/>
    <w:rsid w:val="00513FA9"/>
    <w:rsid w:val="00860DB1"/>
    <w:rsid w:val="0098557F"/>
    <w:rsid w:val="009D32C7"/>
    <w:rsid w:val="00C3598E"/>
    <w:rsid w:val="00D102C9"/>
    <w:rsid w:val="00EB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02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102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102C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D102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102C9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semiHidden/>
    <w:rsid w:val="00D102C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D102C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6</cp:revision>
  <cp:lastPrinted>2019-04-10T07:27:00Z</cp:lastPrinted>
  <dcterms:created xsi:type="dcterms:W3CDTF">2019-04-10T07:20:00Z</dcterms:created>
  <dcterms:modified xsi:type="dcterms:W3CDTF">2019-04-10T07:28:00Z</dcterms:modified>
</cp:coreProperties>
</file>